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8E34D" w14:textId="316FABC3" w:rsidR="00D10054" w:rsidRPr="00C400D5" w:rsidRDefault="009B1B48" w:rsidP="000204FD">
      <w:pPr>
        <w:jc w:val="right"/>
        <w:rPr>
          <w:sz w:val="22"/>
          <w:szCs w:val="22"/>
        </w:rPr>
      </w:pPr>
      <w:bookmarkStart w:id="0" w:name="_Ref38291223"/>
      <w:bookmarkStart w:id="1" w:name="_Ref38291334"/>
      <w:bookmarkStart w:id="2" w:name="_Ref38533412"/>
      <w:bookmarkStart w:id="3" w:name="_Toc134433519"/>
      <w:r w:rsidRPr="00C400D5">
        <w:rPr>
          <w:rFonts w:eastAsia="Calibri"/>
          <w:sz w:val="22"/>
          <w:szCs w:val="22"/>
        </w:rPr>
        <w:t xml:space="preserve">Specialiųjų pirkimo sąlygų </w:t>
      </w:r>
      <w:bookmarkEnd w:id="0"/>
      <w:bookmarkEnd w:id="1"/>
      <w:bookmarkEnd w:id="2"/>
      <w:bookmarkEnd w:id="3"/>
      <w:r w:rsidRPr="00C400D5">
        <w:rPr>
          <w:rFonts w:eastAsia="Calibri"/>
          <w:sz w:val="22"/>
          <w:szCs w:val="22"/>
        </w:rPr>
        <w:t>4</w:t>
      </w:r>
      <w:r w:rsidR="001B6FD8" w:rsidRPr="00C400D5">
        <w:rPr>
          <w:rFonts w:eastAsia="Calibri"/>
          <w:sz w:val="22"/>
          <w:szCs w:val="22"/>
        </w:rPr>
        <w:t>.2</w:t>
      </w:r>
      <w:r w:rsidRPr="00C400D5">
        <w:rPr>
          <w:rFonts w:eastAsia="Calibri"/>
          <w:sz w:val="22"/>
          <w:szCs w:val="22"/>
        </w:rPr>
        <w:t xml:space="preserve"> pried</w:t>
      </w:r>
      <w:r w:rsidR="001B6FD8" w:rsidRPr="00C400D5">
        <w:rPr>
          <w:rFonts w:eastAsia="Calibri"/>
          <w:sz w:val="22"/>
          <w:szCs w:val="22"/>
        </w:rPr>
        <w:t>as</w:t>
      </w:r>
      <w:r w:rsidRPr="00C400D5">
        <w:rPr>
          <w:rFonts w:eastAsia="Calibri"/>
          <w:sz w:val="22"/>
          <w:szCs w:val="22"/>
        </w:rPr>
        <w:t xml:space="preserve"> „Tiekėjo siūlomų specialistų sąrašas“</w:t>
      </w:r>
    </w:p>
    <w:p w14:paraId="6D0A3F2A" w14:textId="77777777" w:rsidR="001C60DD" w:rsidRPr="001C60DD" w:rsidRDefault="001C60DD" w:rsidP="0065533D">
      <w:pPr>
        <w:tabs>
          <w:tab w:val="num" w:pos="3065"/>
        </w:tabs>
        <w:spacing w:before="60" w:after="60"/>
        <w:ind w:right="278"/>
        <w:rPr>
          <w:rFonts w:eastAsia="Calibri"/>
          <w:sz w:val="22"/>
          <w:szCs w:val="22"/>
        </w:rPr>
      </w:pPr>
    </w:p>
    <w:p w14:paraId="5349FE07" w14:textId="77777777" w:rsidR="00C400D5" w:rsidRDefault="00C400D5" w:rsidP="000204FD">
      <w:pPr>
        <w:tabs>
          <w:tab w:val="num" w:pos="3065"/>
        </w:tabs>
        <w:spacing w:before="60" w:after="60"/>
        <w:ind w:right="278"/>
        <w:jc w:val="center"/>
        <w:rPr>
          <w:rFonts w:eastAsia="Calibri"/>
          <w:b/>
          <w:bCs/>
          <w:sz w:val="22"/>
          <w:szCs w:val="22"/>
        </w:rPr>
      </w:pPr>
    </w:p>
    <w:p w14:paraId="25967D1B" w14:textId="2E2EC50B" w:rsidR="00CA7757" w:rsidRDefault="000204FD" w:rsidP="000204FD">
      <w:pPr>
        <w:tabs>
          <w:tab w:val="num" w:pos="3065"/>
        </w:tabs>
        <w:spacing w:before="60" w:after="60"/>
        <w:ind w:right="278"/>
        <w:jc w:val="center"/>
        <w:rPr>
          <w:rFonts w:eastAsia="Calibri"/>
          <w:b/>
          <w:bCs/>
          <w:sz w:val="22"/>
          <w:szCs w:val="22"/>
        </w:rPr>
      </w:pPr>
      <w:r>
        <w:rPr>
          <w:rFonts w:eastAsia="Calibri"/>
          <w:b/>
          <w:bCs/>
          <w:sz w:val="22"/>
          <w:szCs w:val="22"/>
        </w:rPr>
        <w:t xml:space="preserve">TIEKĖJO SIŪLOMŲ </w:t>
      </w:r>
      <w:r w:rsidR="000C67F1">
        <w:rPr>
          <w:rFonts w:eastAsia="Calibri"/>
          <w:b/>
          <w:bCs/>
          <w:sz w:val="22"/>
          <w:szCs w:val="22"/>
        </w:rPr>
        <w:t>SPECIALISTŲ</w:t>
      </w:r>
      <w:r>
        <w:rPr>
          <w:rFonts w:eastAsia="Calibri"/>
          <w:b/>
          <w:bCs/>
          <w:sz w:val="22"/>
          <w:szCs w:val="22"/>
        </w:rPr>
        <w:t xml:space="preserve"> SĄRAŠAS</w:t>
      </w:r>
      <w:r w:rsidR="00CA7757">
        <w:rPr>
          <w:rFonts w:eastAsia="Calibri"/>
          <w:b/>
          <w:bCs/>
          <w:sz w:val="22"/>
          <w:szCs w:val="22"/>
        </w:rPr>
        <w:t xml:space="preserve"> </w:t>
      </w:r>
    </w:p>
    <w:p w14:paraId="74D9A7CE" w14:textId="7C7813A4" w:rsidR="000204FD" w:rsidRPr="00865CA8" w:rsidRDefault="00CA7757" w:rsidP="000204FD">
      <w:pPr>
        <w:tabs>
          <w:tab w:val="num" w:pos="3065"/>
        </w:tabs>
        <w:spacing w:before="60" w:after="60"/>
        <w:ind w:right="278"/>
        <w:jc w:val="center"/>
        <w:rPr>
          <w:rFonts w:eastAsia="Calibri"/>
          <w:b/>
          <w:bCs/>
          <w:i/>
          <w:iCs/>
          <w:sz w:val="22"/>
          <w:szCs w:val="22"/>
        </w:rPr>
      </w:pPr>
      <w:r w:rsidRPr="00865CA8">
        <w:rPr>
          <w:rFonts w:eastAsia="Calibri"/>
          <w:b/>
          <w:bCs/>
          <w:i/>
          <w:iCs/>
          <w:sz w:val="22"/>
          <w:szCs w:val="22"/>
        </w:rPr>
        <w:t xml:space="preserve">(informacija bus naudojama specialistų kvalifikacijos bei pasiūlymo ekonominio naudingumo </w:t>
      </w:r>
      <w:r w:rsidRPr="008C3037">
        <w:rPr>
          <w:rFonts w:eastAsia="Calibri"/>
          <w:b/>
          <w:bCs/>
          <w:i/>
          <w:iCs/>
          <w:sz w:val="22"/>
          <w:szCs w:val="22"/>
          <w:u w:val="single"/>
        </w:rPr>
        <w:t>pagal kriterijų T1</w:t>
      </w:r>
      <w:r w:rsidRPr="00A52569">
        <w:rPr>
          <w:rFonts w:eastAsia="Calibri"/>
          <w:b/>
          <w:bCs/>
          <w:i/>
          <w:iCs/>
          <w:sz w:val="22"/>
          <w:szCs w:val="22"/>
          <w:u w:val="single"/>
        </w:rPr>
        <w:t xml:space="preserve"> įvertinimui</w:t>
      </w:r>
      <w:r w:rsidRPr="00A52569">
        <w:rPr>
          <w:rFonts w:eastAsia="Calibri"/>
          <w:b/>
          <w:bCs/>
          <w:i/>
          <w:iCs/>
          <w:sz w:val="22"/>
          <w:szCs w:val="22"/>
        </w:rPr>
        <w:t>)</w:t>
      </w:r>
    </w:p>
    <w:p w14:paraId="5D077E9C" w14:textId="77777777" w:rsidR="000204FD" w:rsidRDefault="000204FD" w:rsidP="000204FD">
      <w:pPr>
        <w:tabs>
          <w:tab w:val="num" w:pos="3065"/>
        </w:tabs>
        <w:spacing w:before="60" w:after="60"/>
        <w:ind w:right="278"/>
        <w:jc w:val="center"/>
        <w:rPr>
          <w:rFonts w:eastAsia="Calibri"/>
          <w:b/>
          <w:bCs/>
          <w:i/>
          <w:sz w:val="22"/>
          <w:szCs w:val="22"/>
        </w:rPr>
      </w:pPr>
    </w:p>
    <w:tbl>
      <w:tblPr>
        <w:tblStyle w:val="Lentelstinklelis"/>
        <w:tblW w:w="14560" w:type="dxa"/>
        <w:tblLook w:val="04A0" w:firstRow="1" w:lastRow="0" w:firstColumn="1" w:lastColumn="0" w:noHBand="0" w:noVBand="1"/>
      </w:tblPr>
      <w:tblGrid>
        <w:gridCol w:w="541"/>
        <w:gridCol w:w="1960"/>
        <w:gridCol w:w="1404"/>
        <w:gridCol w:w="1404"/>
        <w:gridCol w:w="1753"/>
        <w:gridCol w:w="2999"/>
        <w:gridCol w:w="4499"/>
      </w:tblGrid>
      <w:tr w:rsidR="00485550" w:rsidRPr="00E0659C" w14:paraId="4C8B5FF4" w14:textId="0F897EEC" w:rsidTr="00485550">
        <w:trPr>
          <w:trHeight w:val="879"/>
          <w:tblHeader/>
        </w:trPr>
        <w:tc>
          <w:tcPr>
            <w:tcW w:w="186" w:type="pct"/>
            <w:vMerge w:val="restart"/>
            <w:tcBorders>
              <w:top w:val="single" w:sz="4" w:space="0" w:color="000000"/>
              <w:left w:val="single" w:sz="4" w:space="0" w:color="000000"/>
              <w:right w:val="single" w:sz="4" w:space="0" w:color="000000"/>
            </w:tcBorders>
            <w:vAlign w:val="center"/>
            <w:hideMark/>
          </w:tcPr>
          <w:p w14:paraId="1A817DEB" w14:textId="77777777" w:rsidR="00485550" w:rsidRPr="00E0659C" w:rsidRDefault="00485550" w:rsidP="00E0659C">
            <w:pPr>
              <w:tabs>
                <w:tab w:val="num" w:pos="3065"/>
              </w:tabs>
              <w:spacing w:before="60" w:after="60"/>
              <w:jc w:val="center"/>
              <w:rPr>
                <w:b/>
                <w:bCs/>
                <w:sz w:val="20"/>
                <w:szCs w:val="20"/>
              </w:rPr>
            </w:pPr>
            <w:r w:rsidRPr="00E0659C">
              <w:rPr>
                <w:b/>
                <w:bCs/>
                <w:sz w:val="20"/>
                <w:szCs w:val="20"/>
              </w:rPr>
              <w:t>Eil. Nr.</w:t>
            </w:r>
          </w:p>
          <w:p w14:paraId="03911725" w14:textId="74C86B39" w:rsidR="00485550" w:rsidRPr="00E0659C" w:rsidRDefault="00485550" w:rsidP="00B645A6">
            <w:pPr>
              <w:tabs>
                <w:tab w:val="num" w:pos="3065"/>
              </w:tabs>
              <w:spacing w:before="60" w:after="60"/>
              <w:ind w:right="34"/>
              <w:jc w:val="center"/>
              <w:rPr>
                <w:b/>
                <w:bCs/>
                <w:sz w:val="20"/>
                <w:szCs w:val="20"/>
              </w:rPr>
            </w:pPr>
            <w:r>
              <w:rPr>
                <w:bCs/>
                <w:sz w:val="22"/>
                <w:szCs w:val="22"/>
              </w:rPr>
              <w:t>1.</w:t>
            </w:r>
          </w:p>
        </w:tc>
        <w:tc>
          <w:tcPr>
            <w:tcW w:w="673" w:type="pct"/>
            <w:vMerge w:val="restart"/>
            <w:tcBorders>
              <w:top w:val="single" w:sz="4" w:space="0" w:color="000000"/>
              <w:left w:val="single" w:sz="4" w:space="0" w:color="000000"/>
              <w:right w:val="single" w:sz="4" w:space="0" w:color="000000"/>
            </w:tcBorders>
            <w:vAlign w:val="center"/>
            <w:hideMark/>
          </w:tcPr>
          <w:p w14:paraId="70318C34" w14:textId="77777777" w:rsidR="00485550" w:rsidRPr="00E0659C" w:rsidRDefault="00485550" w:rsidP="00E0659C">
            <w:pPr>
              <w:tabs>
                <w:tab w:val="num" w:pos="3065"/>
              </w:tabs>
              <w:spacing w:before="60" w:after="60"/>
              <w:jc w:val="center"/>
              <w:rPr>
                <w:b/>
                <w:bCs/>
                <w:sz w:val="20"/>
                <w:szCs w:val="20"/>
              </w:rPr>
            </w:pPr>
            <w:r w:rsidRPr="00E0659C">
              <w:rPr>
                <w:b/>
                <w:bCs/>
                <w:sz w:val="20"/>
                <w:szCs w:val="20"/>
              </w:rPr>
              <w:t>Tiekėjo siūlomo specialisto vardas, pavardė</w:t>
            </w:r>
          </w:p>
        </w:tc>
        <w:tc>
          <w:tcPr>
            <w:tcW w:w="482" w:type="pct"/>
            <w:vMerge w:val="restart"/>
            <w:tcBorders>
              <w:top w:val="single" w:sz="4" w:space="0" w:color="000000"/>
              <w:left w:val="single" w:sz="4" w:space="0" w:color="000000"/>
              <w:right w:val="single" w:sz="4" w:space="0" w:color="000000"/>
            </w:tcBorders>
          </w:tcPr>
          <w:p w14:paraId="6036B346" w14:textId="7B375678" w:rsidR="00485550" w:rsidRPr="00E0659C" w:rsidRDefault="00485550" w:rsidP="00E0659C">
            <w:pPr>
              <w:tabs>
                <w:tab w:val="num" w:pos="3065"/>
              </w:tabs>
              <w:spacing w:before="60" w:after="60"/>
              <w:jc w:val="center"/>
              <w:rPr>
                <w:b/>
                <w:sz w:val="20"/>
                <w:szCs w:val="20"/>
              </w:rPr>
            </w:pPr>
            <w:r w:rsidRPr="00485550">
              <w:rPr>
                <w:b/>
                <w:sz w:val="20"/>
                <w:szCs w:val="20"/>
              </w:rPr>
              <w:t xml:space="preserve">Ar šio specialisto </w:t>
            </w:r>
            <w:r>
              <w:rPr>
                <w:b/>
                <w:sz w:val="20"/>
                <w:szCs w:val="20"/>
              </w:rPr>
              <w:t xml:space="preserve">darbo </w:t>
            </w:r>
            <w:r w:rsidRPr="00485550">
              <w:rPr>
                <w:b/>
                <w:sz w:val="20"/>
                <w:szCs w:val="20"/>
              </w:rPr>
              <w:t xml:space="preserve">patirtis teikiama pasiūlymo ekonominio naudingumo vertinimui? </w:t>
            </w:r>
            <w:r w:rsidRPr="0065533D">
              <w:rPr>
                <w:bCs/>
                <w:sz w:val="20"/>
                <w:szCs w:val="20"/>
              </w:rPr>
              <w:t>(</w:t>
            </w:r>
            <w:r w:rsidRPr="0065533D">
              <w:rPr>
                <w:bCs/>
                <w:i/>
                <w:iCs/>
                <w:sz w:val="20"/>
                <w:szCs w:val="20"/>
              </w:rPr>
              <w:t>nurodoma TAIP arba NE</w:t>
            </w:r>
            <w:r w:rsidRPr="0065533D">
              <w:rPr>
                <w:bCs/>
                <w:sz w:val="20"/>
                <w:szCs w:val="20"/>
              </w:rPr>
              <w:t>)</w:t>
            </w:r>
          </w:p>
        </w:tc>
        <w:tc>
          <w:tcPr>
            <w:tcW w:w="482" w:type="pct"/>
            <w:vMerge w:val="restart"/>
            <w:tcBorders>
              <w:top w:val="single" w:sz="4" w:space="0" w:color="000000"/>
              <w:left w:val="single" w:sz="4" w:space="0" w:color="000000"/>
              <w:right w:val="single" w:sz="4" w:space="0" w:color="000000"/>
            </w:tcBorders>
            <w:hideMark/>
          </w:tcPr>
          <w:p w14:paraId="37DC95B6" w14:textId="48C59D77" w:rsidR="00485550" w:rsidRPr="00E0659C" w:rsidRDefault="00485550" w:rsidP="00E0659C">
            <w:pPr>
              <w:tabs>
                <w:tab w:val="num" w:pos="3065"/>
              </w:tabs>
              <w:spacing w:before="60" w:after="60"/>
              <w:jc w:val="center"/>
              <w:rPr>
                <w:b/>
                <w:sz w:val="20"/>
                <w:szCs w:val="20"/>
              </w:rPr>
            </w:pPr>
            <w:r w:rsidRPr="00E0659C">
              <w:rPr>
                <w:b/>
                <w:sz w:val="20"/>
                <w:szCs w:val="20"/>
              </w:rPr>
              <w:t>Specialisto teisiniai santykiai su Tiekėju*, nurodoma dabartinė (pasiūlymo pateikimo datai esama) specialisto darbovietė</w:t>
            </w:r>
          </w:p>
        </w:tc>
        <w:tc>
          <w:tcPr>
            <w:tcW w:w="602" w:type="pct"/>
            <w:vMerge w:val="restart"/>
            <w:tcBorders>
              <w:top w:val="single" w:sz="4" w:space="0" w:color="000000"/>
              <w:left w:val="single" w:sz="4" w:space="0" w:color="000000"/>
              <w:right w:val="single" w:sz="4" w:space="0" w:color="000000"/>
            </w:tcBorders>
          </w:tcPr>
          <w:p w14:paraId="423DD734" w14:textId="59BB1B16" w:rsidR="00485550" w:rsidRPr="00E0659C" w:rsidRDefault="00485550" w:rsidP="00E0659C">
            <w:pPr>
              <w:tabs>
                <w:tab w:val="num" w:pos="3065"/>
              </w:tabs>
              <w:spacing w:before="60" w:after="60"/>
              <w:jc w:val="center"/>
              <w:rPr>
                <w:b/>
                <w:sz w:val="20"/>
                <w:szCs w:val="20"/>
              </w:rPr>
            </w:pPr>
            <w:r w:rsidRPr="00E0659C">
              <w:rPr>
                <w:b/>
                <w:sz w:val="20"/>
                <w:szCs w:val="20"/>
              </w:rPr>
              <w:t xml:space="preserve">Galiojančio IATA sertifikato </w:t>
            </w:r>
            <w:r>
              <w:rPr>
                <w:b/>
                <w:sz w:val="20"/>
                <w:szCs w:val="20"/>
              </w:rPr>
              <w:t xml:space="preserve">arba lygiaverčio dokumento </w:t>
            </w:r>
            <w:r w:rsidRPr="00E0659C">
              <w:rPr>
                <w:b/>
                <w:sz w:val="20"/>
                <w:szCs w:val="20"/>
              </w:rPr>
              <w:t xml:space="preserve">turėjimas </w:t>
            </w:r>
            <w:r w:rsidRPr="00E0659C">
              <w:rPr>
                <w:bCs/>
                <w:i/>
                <w:iCs/>
                <w:sz w:val="20"/>
                <w:szCs w:val="20"/>
              </w:rPr>
              <w:t>(</w:t>
            </w:r>
            <w:r>
              <w:rPr>
                <w:bCs/>
                <w:i/>
                <w:iCs/>
                <w:sz w:val="20"/>
                <w:szCs w:val="20"/>
              </w:rPr>
              <w:t xml:space="preserve">nurodoma, ar specialistas </w:t>
            </w:r>
            <w:r w:rsidRPr="00E0659C">
              <w:rPr>
                <w:bCs/>
                <w:i/>
                <w:iCs/>
                <w:sz w:val="20"/>
                <w:szCs w:val="20"/>
              </w:rPr>
              <w:t>turi</w:t>
            </w:r>
            <w:r>
              <w:rPr>
                <w:bCs/>
                <w:i/>
                <w:iCs/>
                <w:sz w:val="20"/>
                <w:szCs w:val="20"/>
              </w:rPr>
              <w:t xml:space="preserve"> </w:t>
            </w:r>
            <w:bookmarkStart w:id="4" w:name="_Hlk223963239"/>
            <w:r>
              <w:rPr>
                <w:bCs/>
                <w:i/>
                <w:iCs/>
                <w:sz w:val="20"/>
                <w:szCs w:val="20"/>
              </w:rPr>
              <w:t>galiojantį IATA sertifikatą</w:t>
            </w:r>
            <w:bookmarkEnd w:id="4"/>
            <w:r>
              <w:rPr>
                <w:bCs/>
                <w:i/>
                <w:iCs/>
                <w:sz w:val="20"/>
                <w:szCs w:val="20"/>
              </w:rPr>
              <w:t xml:space="preserve"> ir </w:t>
            </w:r>
            <w:r w:rsidRPr="004E3B61">
              <w:rPr>
                <w:bCs/>
                <w:i/>
                <w:iCs/>
                <w:color w:val="EE0000"/>
                <w:sz w:val="20"/>
                <w:szCs w:val="20"/>
              </w:rPr>
              <w:t>pateikiamos sertifikatų kopijos</w:t>
            </w:r>
            <w:r w:rsidRPr="00E0659C">
              <w:rPr>
                <w:bCs/>
                <w:i/>
                <w:iCs/>
                <w:sz w:val="20"/>
                <w:szCs w:val="20"/>
              </w:rPr>
              <w:t>)</w:t>
            </w:r>
          </w:p>
        </w:tc>
        <w:tc>
          <w:tcPr>
            <w:tcW w:w="2575" w:type="pct"/>
            <w:gridSpan w:val="2"/>
            <w:tcBorders>
              <w:top w:val="single" w:sz="4" w:space="0" w:color="000000"/>
              <w:left w:val="single" w:sz="4" w:space="0" w:color="000000"/>
              <w:right w:val="single" w:sz="4" w:space="0" w:color="000000"/>
            </w:tcBorders>
          </w:tcPr>
          <w:p w14:paraId="28D6ED9E" w14:textId="22A13C1F" w:rsidR="00485550" w:rsidRPr="000B005E" w:rsidRDefault="00485550" w:rsidP="00E0659C">
            <w:pPr>
              <w:tabs>
                <w:tab w:val="num" w:pos="3065"/>
              </w:tabs>
              <w:spacing w:before="60" w:after="60"/>
              <w:jc w:val="center"/>
              <w:rPr>
                <w:b/>
                <w:sz w:val="20"/>
                <w:szCs w:val="20"/>
              </w:rPr>
            </w:pPr>
            <w:r w:rsidRPr="00FC00E3">
              <w:rPr>
                <w:b/>
                <w:sz w:val="20"/>
                <w:szCs w:val="20"/>
              </w:rPr>
              <w:t>Informacija apie specialisto turimą darbo kelionių organizavimo ar pardavimo srityje patirtį</w:t>
            </w:r>
            <w:r w:rsidRPr="00FC00E3">
              <w:rPr>
                <w:bCs/>
                <w:sz w:val="20"/>
                <w:szCs w:val="20"/>
              </w:rPr>
              <w:t xml:space="preserve"> </w:t>
            </w:r>
            <w:r w:rsidRPr="00FC00E3">
              <w:rPr>
                <w:bCs/>
                <w:i/>
                <w:iCs/>
                <w:sz w:val="20"/>
                <w:szCs w:val="20"/>
              </w:rPr>
              <w:t xml:space="preserve">(nurodomi darboviečių, kuriose įgyta reikalaujama darbo patirtis, </w:t>
            </w:r>
            <w:r w:rsidRPr="000B005E">
              <w:rPr>
                <w:bCs/>
                <w:i/>
                <w:iCs/>
                <w:sz w:val="20"/>
                <w:szCs w:val="20"/>
              </w:rPr>
              <w:t>pavadinimai bei darbo</w:t>
            </w:r>
            <w:r>
              <w:rPr>
                <w:bCs/>
                <w:i/>
                <w:iCs/>
                <w:sz w:val="20"/>
                <w:szCs w:val="20"/>
              </w:rPr>
              <w:t xml:space="preserve"> jose</w:t>
            </w:r>
            <w:r w:rsidRPr="000B005E">
              <w:rPr>
                <w:bCs/>
                <w:i/>
                <w:iCs/>
                <w:sz w:val="20"/>
                <w:szCs w:val="20"/>
              </w:rPr>
              <w:t xml:space="preserve"> trukmės laikotarpiai</w:t>
            </w:r>
            <w:r>
              <w:rPr>
                <w:bCs/>
                <w:i/>
                <w:iCs/>
                <w:sz w:val="20"/>
                <w:szCs w:val="20"/>
              </w:rPr>
              <w:t>)</w:t>
            </w:r>
            <w:r w:rsidRPr="000B005E">
              <w:rPr>
                <w:bCs/>
                <w:i/>
                <w:iCs/>
                <w:sz w:val="20"/>
                <w:szCs w:val="20"/>
              </w:rPr>
              <w:t xml:space="preserve"> </w:t>
            </w:r>
          </w:p>
        </w:tc>
      </w:tr>
      <w:tr w:rsidR="00FF6A1B" w14:paraId="6F05DB28" w14:textId="58667D9F" w:rsidTr="00F26858">
        <w:trPr>
          <w:trHeight w:val="140"/>
        </w:trPr>
        <w:tc>
          <w:tcPr>
            <w:tcW w:w="186" w:type="pct"/>
            <w:vMerge/>
            <w:tcBorders>
              <w:left w:val="single" w:sz="4" w:space="0" w:color="000000"/>
              <w:bottom w:val="single" w:sz="4" w:space="0" w:color="000000"/>
              <w:right w:val="single" w:sz="4" w:space="0" w:color="000000"/>
            </w:tcBorders>
            <w:vAlign w:val="center"/>
            <w:hideMark/>
          </w:tcPr>
          <w:p w14:paraId="3452BECF" w14:textId="5DF1A631" w:rsidR="00FF6A1B" w:rsidRDefault="00FF6A1B">
            <w:pPr>
              <w:tabs>
                <w:tab w:val="num" w:pos="3065"/>
              </w:tabs>
              <w:spacing w:before="60" w:after="60"/>
              <w:ind w:right="34"/>
              <w:jc w:val="center"/>
              <w:rPr>
                <w:bCs/>
                <w:sz w:val="22"/>
                <w:szCs w:val="22"/>
              </w:rPr>
            </w:pPr>
          </w:p>
        </w:tc>
        <w:tc>
          <w:tcPr>
            <w:tcW w:w="673" w:type="pct"/>
            <w:vMerge/>
            <w:tcBorders>
              <w:left w:val="single" w:sz="4" w:space="0" w:color="000000"/>
              <w:bottom w:val="single" w:sz="4" w:space="0" w:color="000000"/>
              <w:right w:val="single" w:sz="4" w:space="0" w:color="000000"/>
            </w:tcBorders>
          </w:tcPr>
          <w:p w14:paraId="656EC917" w14:textId="77777777" w:rsidR="00FF6A1B" w:rsidRDefault="00FF6A1B">
            <w:pPr>
              <w:tabs>
                <w:tab w:val="num" w:pos="3065"/>
              </w:tabs>
              <w:spacing w:before="60" w:after="60"/>
              <w:ind w:right="34"/>
              <w:jc w:val="center"/>
              <w:rPr>
                <w:bCs/>
                <w:sz w:val="22"/>
                <w:szCs w:val="22"/>
              </w:rPr>
            </w:pPr>
          </w:p>
        </w:tc>
        <w:tc>
          <w:tcPr>
            <w:tcW w:w="482" w:type="pct"/>
            <w:vMerge/>
            <w:tcBorders>
              <w:left w:val="single" w:sz="4" w:space="0" w:color="000000"/>
              <w:bottom w:val="single" w:sz="4" w:space="0" w:color="000000"/>
              <w:right w:val="single" w:sz="4" w:space="0" w:color="000000"/>
            </w:tcBorders>
          </w:tcPr>
          <w:p w14:paraId="6483E401" w14:textId="77777777" w:rsidR="00FF6A1B" w:rsidRDefault="00FF6A1B">
            <w:pPr>
              <w:widowControl w:val="0"/>
              <w:suppressAutoHyphens/>
              <w:snapToGrid w:val="0"/>
              <w:jc w:val="center"/>
              <w:rPr>
                <w:sz w:val="22"/>
                <w:szCs w:val="22"/>
              </w:rPr>
            </w:pPr>
          </w:p>
        </w:tc>
        <w:tc>
          <w:tcPr>
            <w:tcW w:w="482" w:type="pct"/>
            <w:vMerge/>
            <w:tcBorders>
              <w:left w:val="single" w:sz="4" w:space="0" w:color="000000"/>
              <w:bottom w:val="single" w:sz="4" w:space="0" w:color="000000"/>
              <w:right w:val="single" w:sz="4" w:space="0" w:color="000000"/>
            </w:tcBorders>
          </w:tcPr>
          <w:p w14:paraId="6625528B" w14:textId="2D88647D" w:rsidR="00FF6A1B" w:rsidRDefault="00FF6A1B">
            <w:pPr>
              <w:widowControl w:val="0"/>
              <w:suppressAutoHyphens/>
              <w:snapToGrid w:val="0"/>
              <w:jc w:val="center"/>
              <w:rPr>
                <w:sz w:val="22"/>
                <w:szCs w:val="22"/>
              </w:rPr>
            </w:pPr>
          </w:p>
        </w:tc>
        <w:tc>
          <w:tcPr>
            <w:tcW w:w="602" w:type="pct"/>
            <w:vMerge/>
            <w:tcBorders>
              <w:left w:val="single" w:sz="4" w:space="0" w:color="000000"/>
              <w:bottom w:val="single" w:sz="4" w:space="0" w:color="000000"/>
              <w:right w:val="single" w:sz="4" w:space="0" w:color="000000"/>
            </w:tcBorders>
          </w:tcPr>
          <w:p w14:paraId="6EE2A344" w14:textId="77777777" w:rsidR="00FF6A1B" w:rsidRDefault="00FF6A1B">
            <w:pPr>
              <w:widowControl w:val="0"/>
              <w:suppressAutoHyphens/>
              <w:snapToGrid w:val="0"/>
              <w:jc w:val="center"/>
              <w:rPr>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3C5F1B54" w14:textId="2F9A7E3A" w:rsidR="00FF6A1B" w:rsidRPr="00F6609B" w:rsidRDefault="00FF6A1B">
            <w:pPr>
              <w:widowControl w:val="0"/>
              <w:suppressAutoHyphens/>
              <w:snapToGrid w:val="0"/>
              <w:jc w:val="center"/>
              <w:rPr>
                <w:b/>
                <w:bCs/>
                <w:sz w:val="20"/>
                <w:szCs w:val="20"/>
              </w:rPr>
            </w:pPr>
            <w:r w:rsidRPr="00F6609B">
              <w:rPr>
                <w:b/>
                <w:bCs/>
                <w:sz w:val="20"/>
                <w:szCs w:val="20"/>
              </w:rPr>
              <w:t xml:space="preserve">Darbovietės, kurioje </w:t>
            </w:r>
            <w:r>
              <w:rPr>
                <w:b/>
                <w:bCs/>
                <w:sz w:val="20"/>
                <w:szCs w:val="20"/>
              </w:rPr>
              <w:t>įgyta</w:t>
            </w:r>
            <w:r w:rsidRPr="00F6609B">
              <w:rPr>
                <w:b/>
                <w:bCs/>
                <w:sz w:val="20"/>
                <w:szCs w:val="20"/>
              </w:rPr>
              <w:t xml:space="preserve"> darbo kelionių organizavimo ar pardavimo srityje</w:t>
            </w:r>
            <w:r>
              <w:rPr>
                <w:b/>
                <w:bCs/>
                <w:sz w:val="20"/>
                <w:szCs w:val="20"/>
              </w:rPr>
              <w:t xml:space="preserve"> patirtis,</w:t>
            </w:r>
            <w:r w:rsidRPr="00F6609B">
              <w:rPr>
                <w:b/>
                <w:bCs/>
                <w:sz w:val="20"/>
                <w:szCs w:val="20"/>
              </w:rPr>
              <w:t xml:space="preserve"> pavadinimas</w:t>
            </w:r>
          </w:p>
        </w:tc>
        <w:tc>
          <w:tcPr>
            <w:tcW w:w="1545" w:type="pct"/>
            <w:tcBorders>
              <w:top w:val="single" w:sz="4" w:space="0" w:color="000000"/>
              <w:left w:val="single" w:sz="4" w:space="0" w:color="000000"/>
              <w:bottom w:val="single" w:sz="4" w:space="0" w:color="000000"/>
              <w:right w:val="single" w:sz="4" w:space="0" w:color="000000"/>
            </w:tcBorders>
          </w:tcPr>
          <w:p w14:paraId="18F304FA" w14:textId="77777777" w:rsidR="00FF6A1B" w:rsidRDefault="00FF6A1B" w:rsidP="000B005E">
            <w:pPr>
              <w:widowControl w:val="0"/>
              <w:suppressAutoHyphens/>
              <w:snapToGrid w:val="0"/>
              <w:jc w:val="center"/>
              <w:rPr>
                <w:b/>
                <w:bCs/>
                <w:sz w:val="20"/>
                <w:szCs w:val="20"/>
              </w:rPr>
            </w:pPr>
            <w:r>
              <w:rPr>
                <w:b/>
                <w:bCs/>
                <w:sz w:val="20"/>
                <w:szCs w:val="20"/>
              </w:rPr>
              <w:t xml:space="preserve">Darbo kelionių organizavimo ar pardavimo srityje nurodytoje darbovietėje stažas/trukmė </w:t>
            </w:r>
          </w:p>
          <w:p w14:paraId="5C6DBDA2" w14:textId="001588F2" w:rsidR="00FF6A1B" w:rsidRDefault="00FF6A1B" w:rsidP="000B005E">
            <w:pPr>
              <w:widowControl w:val="0"/>
              <w:suppressAutoHyphens/>
              <w:snapToGrid w:val="0"/>
              <w:jc w:val="center"/>
              <w:rPr>
                <w:i/>
                <w:iCs/>
                <w:sz w:val="20"/>
                <w:szCs w:val="20"/>
              </w:rPr>
            </w:pPr>
            <w:r w:rsidRPr="001173A1">
              <w:rPr>
                <w:i/>
                <w:iCs/>
                <w:sz w:val="20"/>
                <w:szCs w:val="20"/>
              </w:rPr>
              <w:t>(nurodomos darbo pradžios ir pabaigos datos (pvz. 20</w:t>
            </w:r>
            <w:r w:rsidR="004E3B61">
              <w:rPr>
                <w:i/>
                <w:iCs/>
                <w:sz w:val="20"/>
                <w:szCs w:val="20"/>
              </w:rPr>
              <w:t>20</w:t>
            </w:r>
            <w:r w:rsidRPr="001173A1">
              <w:rPr>
                <w:i/>
                <w:iCs/>
                <w:sz w:val="20"/>
                <w:szCs w:val="20"/>
              </w:rPr>
              <w:t>.01.0</w:t>
            </w:r>
            <w:r w:rsidR="004E3B61">
              <w:rPr>
                <w:i/>
                <w:iCs/>
                <w:sz w:val="20"/>
                <w:szCs w:val="20"/>
              </w:rPr>
              <w:t>2</w:t>
            </w:r>
            <w:r w:rsidRPr="001173A1">
              <w:rPr>
                <w:i/>
                <w:iCs/>
                <w:sz w:val="20"/>
                <w:szCs w:val="20"/>
              </w:rPr>
              <w:t>-20</w:t>
            </w:r>
            <w:r w:rsidR="004E3B61">
              <w:rPr>
                <w:i/>
                <w:iCs/>
                <w:sz w:val="20"/>
                <w:szCs w:val="20"/>
              </w:rPr>
              <w:t>23</w:t>
            </w:r>
            <w:r w:rsidRPr="001173A1">
              <w:rPr>
                <w:i/>
                <w:iCs/>
                <w:sz w:val="20"/>
                <w:szCs w:val="20"/>
              </w:rPr>
              <w:t>.</w:t>
            </w:r>
            <w:r w:rsidR="004E3B61">
              <w:rPr>
                <w:i/>
                <w:iCs/>
                <w:sz w:val="20"/>
                <w:szCs w:val="20"/>
              </w:rPr>
              <w:t>12</w:t>
            </w:r>
            <w:r w:rsidRPr="001173A1">
              <w:rPr>
                <w:i/>
                <w:iCs/>
                <w:sz w:val="20"/>
                <w:szCs w:val="20"/>
              </w:rPr>
              <w:t>.</w:t>
            </w:r>
            <w:r w:rsidR="004E3B61">
              <w:rPr>
                <w:i/>
                <w:iCs/>
                <w:sz w:val="20"/>
                <w:szCs w:val="20"/>
              </w:rPr>
              <w:t>3</w:t>
            </w:r>
            <w:r w:rsidRPr="001173A1">
              <w:rPr>
                <w:i/>
                <w:iCs/>
                <w:sz w:val="20"/>
                <w:szCs w:val="20"/>
              </w:rPr>
              <w:t>1), o jeigu dirbama iki šiol, pradžios data ir nurodoma, jog dirbama iki šiol (pvz. 20</w:t>
            </w:r>
            <w:r w:rsidR="004E3B61">
              <w:rPr>
                <w:i/>
                <w:iCs/>
                <w:sz w:val="20"/>
                <w:szCs w:val="20"/>
              </w:rPr>
              <w:t>23</w:t>
            </w:r>
            <w:r w:rsidRPr="001173A1">
              <w:rPr>
                <w:i/>
                <w:iCs/>
                <w:sz w:val="20"/>
                <w:szCs w:val="20"/>
              </w:rPr>
              <w:t>.01.01-iki šiol)</w:t>
            </w:r>
          </w:p>
          <w:p w14:paraId="6EEE1194" w14:textId="2F975A3E" w:rsidR="00FF6A1B" w:rsidRPr="00FF6A1B" w:rsidRDefault="00FF6A1B" w:rsidP="00FF6A1B">
            <w:pPr>
              <w:rPr>
                <w:sz w:val="20"/>
                <w:szCs w:val="20"/>
              </w:rPr>
            </w:pPr>
          </w:p>
        </w:tc>
      </w:tr>
      <w:tr w:rsidR="00F26858" w:rsidRPr="00FC00E3" w14:paraId="30C2771F" w14:textId="77777777" w:rsidTr="00CD3003">
        <w:trPr>
          <w:trHeight w:val="140"/>
        </w:trPr>
        <w:tc>
          <w:tcPr>
            <w:tcW w:w="186" w:type="pct"/>
            <w:tcBorders>
              <w:left w:val="single" w:sz="4" w:space="0" w:color="000000"/>
              <w:bottom w:val="single" w:sz="4" w:space="0" w:color="000000"/>
              <w:right w:val="single" w:sz="4" w:space="0" w:color="000000"/>
            </w:tcBorders>
          </w:tcPr>
          <w:p w14:paraId="1B154B7D" w14:textId="2F60B42F" w:rsidR="00F26858" w:rsidRPr="00CD3003" w:rsidRDefault="00F26858">
            <w:pPr>
              <w:tabs>
                <w:tab w:val="num" w:pos="3065"/>
              </w:tabs>
              <w:spacing w:before="60" w:after="60"/>
              <w:ind w:right="34"/>
              <w:jc w:val="center"/>
              <w:rPr>
                <w:bCs/>
                <w:sz w:val="18"/>
                <w:szCs w:val="18"/>
              </w:rPr>
            </w:pPr>
            <w:r w:rsidRPr="00CD3003">
              <w:rPr>
                <w:bCs/>
                <w:sz w:val="18"/>
                <w:szCs w:val="18"/>
              </w:rPr>
              <w:t>1</w:t>
            </w:r>
          </w:p>
        </w:tc>
        <w:tc>
          <w:tcPr>
            <w:tcW w:w="673" w:type="pct"/>
            <w:tcBorders>
              <w:left w:val="single" w:sz="4" w:space="0" w:color="000000"/>
              <w:bottom w:val="single" w:sz="4" w:space="0" w:color="000000"/>
              <w:right w:val="single" w:sz="4" w:space="0" w:color="000000"/>
            </w:tcBorders>
          </w:tcPr>
          <w:p w14:paraId="1AFDAFB0" w14:textId="2BED3356" w:rsidR="00F26858" w:rsidRPr="00CD3003" w:rsidRDefault="00F26858">
            <w:pPr>
              <w:tabs>
                <w:tab w:val="num" w:pos="3065"/>
              </w:tabs>
              <w:spacing w:before="60" w:after="60"/>
              <w:ind w:right="34"/>
              <w:jc w:val="center"/>
              <w:rPr>
                <w:bCs/>
                <w:sz w:val="18"/>
                <w:szCs w:val="18"/>
              </w:rPr>
            </w:pPr>
            <w:r w:rsidRPr="00CD3003">
              <w:rPr>
                <w:bCs/>
                <w:sz w:val="18"/>
                <w:szCs w:val="18"/>
              </w:rPr>
              <w:t>2</w:t>
            </w:r>
          </w:p>
        </w:tc>
        <w:tc>
          <w:tcPr>
            <w:tcW w:w="482" w:type="pct"/>
            <w:tcBorders>
              <w:left w:val="single" w:sz="4" w:space="0" w:color="000000"/>
              <w:bottom w:val="single" w:sz="4" w:space="0" w:color="000000"/>
              <w:right w:val="single" w:sz="4" w:space="0" w:color="000000"/>
            </w:tcBorders>
          </w:tcPr>
          <w:p w14:paraId="4419FBC7" w14:textId="63062DAC" w:rsidR="00F26858" w:rsidRPr="00CD3003" w:rsidRDefault="00F26858">
            <w:pPr>
              <w:widowControl w:val="0"/>
              <w:suppressAutoHyphens/>
              <w:snapToGrid w:val="0"/>
              <w:jc w:val="center"/>
              <w:rPr>
                <w:b/>
                <w:sz w:val="18"/>
                <w:szCs w:val="18"/>
              </w:rPr>
            </w:pPr>
            <w:r w:rsidRPr="00CD3003">
              <w:rPr>
                <w:b/>
                <w:sz w:val="18"/>
                <w:szCs w:val="18"/>
              </w:rPr>
              <w:t>3</w:t>
            </w:r>
          </w:p>
        </w:tc>
        <w:tc>
          <w:tcPr>
            <w:tcW w:w="482" w:type="pct"/>
            <w:tcBorders>
              <w:left w:val="single" w:sz="4" w:space="0" w:color="000000"/>
              <w:bottom w:val="single" w:sz="4" w:space="0" w:color="000000"/>
              <w:right w:val="single" w:sz="4" w:space="0" w:color="000000"/>
            </w:tcBorders>
          </w:tcPr>
          <w:p w14:paraId="1149AC09" w14:textId="1B224B2E" w:rsidR="00F26858" w:rsidRPr="00CD3003" w:rsidRDefault="00F26858">
            <w:pPr>
              <w:widowControl w:val="0"/>
              <w:suppressAutoHyphens/>
              <w:snapToGrid w:val="0"/>
              <w:jc w:val="center"/>
              <w:rPr>
                <w:b/>
                <w:sz w:val="18"/>
                <w:szCs w:val="18"/>
              </w:rPr>
            </w:pPr>
            <w:r w:rsidRPr="00CD3003">
              <w:rPr>
                <w:b/>
                <w:sz w:val="18"/>
                <w:szCs w:val="18"/>
              </w:rPr>
              <w:t>4</w:t>
            </w:r>
          </w:p>
        </w:tc>
        <w:tc>
          <w:tcPr>
            <w:tcW w:w="602" w:type="pct"/>
            <w:tcBorders>
              <w:left w:val="single" w:sz="4" w:space="0" w:color="000000"/>
              <w:bottom w:val="single" w:sz="4" w:space="0" w:color="000000"/>
              <w:right w:val="single" w:sz="4" w:space="0" w:color="000000"/>
            </w:tcBorders>
          </w:tcPr>
          <w:p w14:paraId="5259987B" w14:textId="70F97C7B" w:rsidR="00F26858" w:rsidRPr="00CD3003" w:rsidRDefault="00F26858">
            <w:pPr>
              <w:widowControl w:val="0"/>
              <w:suppressAutoHyphens/>
              <w:snapToGrid w:val="0"/>
              <w:jc w:val="center"/>
              <w:rPr>
                <w:b/>
                <w:sz w:val="18"/>
                <w:szCs w:val="18"/>
              </w:rPr>
            </w:pPr>
            <w:r w:rsidRPr="00CD3003">
              <w:rPr>
                <w:b/>
                <w:sz w:val="18"/>
                <w:szCs w:val="18"/>
              </w:rPr>
              <w:t>5</w:t>
            </w:r>
          </w:p>
        </w:tc>
        <w:tc>
          <w:tcPr>
            <w:tcW w:w="1030" w:type="pct"/>
            <w:tcBorders>
              <w:top w:val="single" w:sz="4" w:space="0" w:color="000000"/>
              <w:left w:val="single" w:sz="4" w:space="0" w:color="000000"/>
              <w:bottom w:val="single" w:sz="4" w:space="0" w:color="000000"/>
              <w:right w:val="single" w:sz="4" w:space="0" w:color="000000"/>
            </w:tcBorders>
          </w:tcPr>
          <w:p w14:paraId="523B7DE6" w14:textId="08B26456" w:rsidR="00F26858" w:rsidRPr="00CD3003" w:rsidRDefault="00F26858">
            <w:pPr>
              <w:widowControl w:val="0"/>
              <w:suppressAutoHyphens/>
              <w:snapToGrid w:val="0"/>
              <w:jc w:val="center"/>
              <w:rPr>
                <w:b/>
                <w:sz w:val="18"/>
                <w:szCs w:val="18"/>
              </w:rPr>
            </w:pPr>
            <w:r w:rsidRPr="00CD3003">
              <w:rPr>
                <w:b/>
                <w:sz w:val="18"/>
                <w:szCs w:val="18"/>
              </w:rPr>
              <w:t>6</w:t>
            </w:r>
          </w:p>
        </w:tc>
        <w:tc>
          <w:tcPr>
            <w:tcW w:w="1545" w:type="pct"/>
            <w:tcBorders>
              <w:top w:val="single" w:sz="4" w:space="0" w:color="000000"/>
              <w:left w:val="single" w:sz="4" w:space="0" w:color="000000"/>
              <w:bottom w:val="single" w:sz="4" w:space="0" w:color="000000"/>
              <w:right w:val="single" w:sz="4" w:space="0" w:color="000000"/>
            </w:tcBorders>
          </w:tcPr>
          <w:p w14:paraId="42C8E9E9" w14:textId="0219C627" w:rsidR="00F26858" w:rsidRPr="00CD3003" w:rsidRDefault="00F26858">
            <w:pPr>
              <w:widowControl w:val="0"/>
              <w:suppressAutoHyphens/>
              <w:snapToGrid w:val="0"/>
              <w:jc w:val="center"/>
              <w:rPr>
                <w:b/>
                <w:sz w:val="18"/>
                <w:szCs w:val="18"/>
              </w:rPr>
            </w:pPr>
            <w:r w:rsidRPr="00CD3003">
              <w:rPr>
                <w:b/>
                <w:sz w:val="18"/>
                <w:szCs w:val="18"/>
              </w:rPr>
              <w:t>7</w:t>
            </w:r>
          </w:p>
        </w:tc>
      </w:tr>
      <w:tr w:rsidR="00F26858" w14:paraId="66D4AD7F" w14:textId="3E254C48" w:rsidTr="00F26858">
        <w:trPr>
          <w:trHeight w:val="145"/>
        </w:trPr>
        <w:tc>
          <w:tcPr>
            <w:tcW w:w="186" w:type="pct"/>
            <w:tcBorders>
              <w:top w:val="single" w:sz="4" w:space="0" w:color="000000"/>
              <w:left w:val="single" w:sz="4" w:space="0" w:color="000000"/>
              <w:bottom w:val="single" w:sz="4" w:space="0" w:color="000000"/>
              <w:right w:val="single" w:sz="4" w:space="0" w:color="000000"/>
            </w:tcBorders>
            <w:vAlign w:val="center"/>
          </w:tcPr>
          <w:p w14:paraId="20AFAFF9" w14:textId="74C7F7BD" w:rsidR="00F26858" w:rsidRDefault="00F26858">
            <w:pPr>
              <w:tabs>
                <w:tab w:val="num" w:pos="3065"/>
              </w:tabs>
              <w:spacing w:before="60" w:after="60"/>
              <w:ind w:right="34"/>
              <w:jc w:val="center"/>
              <w:rPr>
                <w:bCs/>
                <w:sz w:val="22"/>
                <w:szCs w:val="22"/>
              </w:rPr>
            </w:pPr>
            <w:r>
              <w:rPr>
                <w:bCs/>
                <w:sz w:val="22"/>
                <w:szCs w:val="22"/>
              </w:rPr>
              <w:t>1.</w:t>
            </w:r>
          </w:p>
        </w:tc>
        <w:tc>
          <w:tcPr>
            <w:tcW w:w="673" w:type="pct"/>
            <w:tcBorders>
              <w:top w:val="single" w:sz="4" w:space="0" w:color="000000"/>
              <w:left w:val="single" w:sz="4" w:space="0" w:color="000000"/>
              <w:bottom w:val="single" w:sz="4" w:space="0" w:color="000000"/>
              <w:right w:val="single" w:sz="4" w:space="0" w:color="000000"/>
            </w:tcBorders>
          </w:tcPr>
          <w:p w14:paraId="0EFEB20F" w14:textId="2DACB756" w:rsidR="00F26858" w:rsidRPr="004E3B61" w:rsidRDefault="004E3B61" w:rsidP="00925E3B">
            <w:pPr>
              <w:tabs>
                <w:tab w:val="num" w:pos="3065"/>
              </w:tabs>
              <w:spacing w:before="60" w:after="60"/>
              <w:ind w:right="34"/>
              <w:rPr>
                <w:bCs/>
                <w:i/>
                <w:iCs/>
                <w:sz w:val="22"/>
                <w:szCs w:val="22"/>
              </w:rPr>
            </w:pPr>
            <w:r w:rsidRPr="004E3B61">
              <w:rPr>
                <w:b/>
                <w:i/>
                <w:iCs/>
                <w:color w:val="EE0000"/>
                <w:sz w:val="22"/>
                <w:szCs w:val="22"/>
              </w:rPr>
              <w:t>(pagrindinis</w:t>
            </w:r>
            <w:r w:rsidRPr="004E3B61">
              <w:rPr>
                <w:bCs/>
                <w:i/>
                <w:iCs/>
                <w:color w:val="EE0000"/>
                <w:sz w:val="22"/>
                <w:szCs w:val="22"/>
              </w:rPr>
              <w:t xml:space="preserve"> specialistas)</w:t>
            </w:r>
          </w:p>
        </w:tc>
        <w:tc>
          <w:tcPr>
            <w:tcW w:w="482" w:type="pct"/>
            <w:tcBorders>
              <w:top w:val="single" w:sz="4" w:space="0" w:color="000000"/>
              <w:left w:val="single" w:sz="4" w:space="0" w:color="000000"/>
              <w:bottom w:val="single" w:sz="4" w:space="0" w:color="000000"/>
              <w:right w:val="single" w:sz="4" w:space="0" w:color="000000"/>
            </w:tcBorders>
          </w:tcPr>
          <w:p w14:paraId="3AE3981E" w14:textId="77777777" w:rsidR="00F26858" w:rsidRDefault="00F26858">
            <w:pPr>
              <w:widowControl w:val="0"/>
              <w:suppressAutoHyphens/>
              <w:snapToGrid w:val="0"/>
              <w:jc w:val="center"/>
              <w:rPr>
                <w:sz w:val="22"/>
                <w:szCs w:val="22"/>
              </w:rPr>
            </w:pPr>
          </w:p>
        </w:tc>
        <w:tc>
          <w:tcPr>
            <w:tcW w:w="482" w:type="pct"/>
            <w:tcBorders>
              <w:top w:val="single" w:sz="4" w:space="0" w:color="000000"/>
              <w:left w:val="single" w:sz="4" w:space="0" w:color="000000"/>
              <w:bottom w:val="single" w:sz="4" w:space="0" w:color="000000"/>
              <w:right w:val="single" w:sz="4" w:space="0" w:color="000000"/>
            </w:tcBorders>
          </w:tcPr>
          <w:p w14:paraId="5C01B1AE" w14:textId="33DCDBA8" w:rsidR="00F26858" w:rsidRDefault="00F26858">
            <w:pPr>
              <w:widowControl w:val="0"/>
              <w:suppressAutoHyphens/>
              <w:snapToGrid w:val="0"/>
              <w:jc w:val="center"/>
              <w:rPr>
                <w:sz w:val="22"/>
                <w:szCs w:val="22"/>
              </w:rPr>
            </w:pPr>
          </w:p>
        </w:tc>
        <w:tc>
          <w:tcPr>
            <w:tcW w:w="602" w:type="pct"/>
            <w:tcBorders>
              <w:top w:val="single" w:sz="4" w:space="0" w:color="000000"/>
              <w:left w:val="single" w:sz="4" w:space="0" w:color="000000"/>
              <w:bottom w:val="single" w:sz="4" w:space="0" w:color="000000"/>
              <w:right w:val="single" w:sz="4" w:space="0" w:color="000000"/>
            </w:tcBorders>
          </w:tcPr>
          <w:p w14:paraId="5E4517A8" w14:textId="77777777" w:rsidR="00F26858" w:rsidRDefault="00F26858">
            <w:pPr>
              <w:widowControl w:val="0"/>
              <w:suppressAutoHyphens/>
              <w:snapToGrid w:val="0"/>
              <w:jc w:val="center"/>
              <w:rPr>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79297F0B" w14:textId="77777777" w:rsidR="00F26858" w:rsidRDefault="00F26858">
            <w:pPr>
              <w:widowControl w:val="0"/>
              <w:suppressAutoHyphens/>
              <w:snapToGrid w:val="0"/>
              <w:jc w:val="center"/>
              <w:rPr>
                <w:sz w:val="22"/>
                <w:szCs w:val="22"/>
              </w:rPr>
            </w:pPr>
          </w:p>
        </w:tc>
        <w:tc>
          <w:tcPr>
            <w:tcW w:w="1545" w:type="pct"/>
            <w:tcBorders>
              <w:top w:val="single" w:sz="4" w:space="0" w:color="000000"/>
              <w:left w:val="single" w:sz="4" w:space="0" w:color="000000"/>
              <w:bottom w:val="single" w:sz="4" w:space="0" w:color="000000"/>
              <w:right w:val="single" w:sz="4" w:space="0" w:color="000000"/>
            </w:tcBorders>
          </w:tcPr>
          <w:p w14:paraId="37EC4730" w14:textId="77777777" w:rsidR="00F26858" w:rsidRDefault="00F26858">
            <w:pPr>
              <w:widowControl w:val="0"/>
              <w:suppressAutoHyphens/>
              <w:snapToGrid w:val="0"/>
              <w:jc w:val="center"/>
              <w:rPr>
                <w:sz w:val="22"/>
                <w:szCs w:val="22"/>
              </w:rPr>
            </w:pPr>
          </w:p>
        </w:tc>
      </w:tr>
      <w:tr w:rsidR="00F26858" w14:paraId="3419491F" w14:textId="77777777" w:rsidTr="00F26858">
        <w:trPr>
          <w:trHeight w:val="145"/>
        </w:trPr>
        <w:tc>
          <w:tcPr>
            <w:tcW w:w="186" w:type="pct"/>
            <w:tcBorders>
              <w:top w:val="single" w:sz="4" w:space="0" w:color="000000"/>
              <w:left w:val="single" w:sz="4" w:space="0" w:color="000000"/>
              <w:bottom w:val="single" w:sz="4" w:space="0" w:color="000000"/>
              <w:right w:val="single" w:sz="4" w:space="0" w:color="000000"/>
            </w:tcBorders>
            <w:vAlign w:val="center"/>
          </w:tcPr>
          <w:p w14:paraId="78EFA1EB" w14:textId="78A897D9" w:rsidR="00F26858" w:rsidRDefault="00AF7357">
            <w:pPr>
              <w:tabs>
                <w:tab w:val="num" w:pos="3065"/>
              </w:tabs>
              <w:spacing w:before="60" w:after="60"/>
              <w:ind w:right="34"/>
              <w:jc w:val="center"/>
              <w:rPr>
                <w:bCs/>
                <w:sz w:val="22"/>
                <w:szCs w:val="22"/>
              </w:rPr>
            </w:pPr>
            <w:r>
              <w:rPr>
                <w:bCs/>
                <w:sz w:val="22"/>
                <w:szCs w:val="22"/>
              </w:rPr>
              <w:t>2.</w:t>
            </w:r>
          </w:p>
        </w:tc>
        <w:tc>
          <w:tcPr>
            <w:tcW w:w="673" w:type="pct"/>
            <w:tcBorders>
              <w:top w:val="single" w:sz="4" w:space="0" w:color="000000"/>
              <w:left w:val="single" w:sz="4" w:space="0" w:color="000000"/>
              <w:bottom w:val="single" w:sz="4" w:space="0" w:color="000000"/>
              <w:right w:val="single" w:sz="4" w:space="0" w:color="000000"/>
            </w:tcBorders>
          </w:tcPr>
          <w:p w14:paraId="1C23AAAF" w14:textId="1F16482E" w:rsidR="00F26858" w:rsidRPr="004E3B61" w:rsidRDefault="004E3B61" w:rsidP="00925E3B">
            <w:pPr>
              <w:tabs>
                <w:tab w:val="num" w:pos="3065"/>
              </w:tabs>
              <w:spacing w:before="60" w:after="60"/>
              <w:ind w:right="34"/>
              <w:rPr>
                <w:bCs/>
                <w:i/>
                <w:iCs/>
                <w:sz w:val="22"/>
                <w:szCs w:val="22"/>
              </w:rPr>
            </w:pPr>
            <w:r w:rsidRPr="004E3B61">
              <w:rPr>
                <w:bCs/>
                <w:i/>
                <w:iCs/>
                <w:color w:val="EE0000"/>
                <w:sz w:val="22"/>
                <w:szCs w:val="22"/>
              </w:rPr>
              <w:t>(</w:t>
            </w:r>
            <w:r w:rsidRPr="004E3B61">
              <w:rPr>
                <w:b/>
                <w:i/>
                <w:iCs/>
                <w:color w:val="EE0000"/>
                <w:sz w:val="22"/>
                <w:szCs w:val="22"/>
              </w:rPr>
              <w:t xml:space="preserve">pakaitinis </w:t>
            </w:r>
            <w:r w:rsidRPr="004E3B61">
              <w:rPr>
                <w:bCs/>
                <w:i/>
                <w:iCs/>
                <w:color w:val="EE0000"/>
                <w:sz w:val="22"/>
                <w:szCs w:val="22"/>
              </w:rPr>
              <w:t>specialistas)</w:t>
            </w:r>
          </w:p>
        </w:tc>
        <w:tc>
          <w:tcPr>
            <w:tcW w:w="482" w:type="pct"/>
            <w:tcBorders>
              <w:top w:val="single" w:sz="4" w:space="0" w:color="000000"/>
              <w:left w:val="single" w:sz="4" w:space="0" w:color="000000"/>
              <w:bottom w:val="single" w:sz="4" w:space="0" w:color="000000"/>
              <w:right w:val="single" w:sz="4" w:space="0" w:color="000000"/>
            </w:tcBorders>
          </w:tcPr>
          <w:p w14:paraId="30CC44AF" w14:textId="77777777" w:rsidR="00F26858" w:rsidRDefault="00F26858">
            <w:pPr>
              <w:widowControl w:val="0"/>
              <w:suppressAutoHyphens/>
              <w:snapToGrid w:val="0"/>
              <w:jc w:val="center"/>
              <w:rPr>
                <w:sz w:val="22"/>
                <w:szCs w:val="22"/>
              </w:rPr>
            </w:pPr>
          </w:p>
        </w:tc>
        <w:tc>
          <w:tcPr>
            <w:tcW w:w="482" w:type="pct"/>
            <w:tcBorders>
              <w:top w:val="single" w:sz="4" w:space="0" w:color="000000"/>
              <w:left w:val="single" w:sz="4" w:space="0" w:color="000000"/>
              <w:bottom w:val="single" w:sz="4" w:space="0" w:color="000000"/>
              <w:right w:val="single" w:sz="4" w:space="0" w:color="000000"/>
            </w:tcBorders>
          </w:tcPr>
          <w:p w14:paraId="1F57CE39" w14:textId="484F99CE" w:rsidR="00F26858" w:rsidRDefault="00F26858">
            <w:pPr>
              <w:widowControl w:val="0"/>
              <w:suppressAutoHyphens/>
              <w:snapToGrid w:val="0"/>
              <w:jc w:val="center"/>
              <w:rPr>
                <w:sz w:val="22"/>
                <w:szCs w:val="22"/>
              </w:rPr>
            </w:pPr>
          </w:p>
        </w:tc>
        <w:tc>
          <w:tcPr>
            <w:tcW w:w="602" w:type="pct"/>
            <w:tcBorders>
              <w:top w:val="single" w:sz="4" w:space="0" w:color="000000"/>
              <w:left w:val="single" w:sz="4" w:space="0" w:color="000000"/>
              <w:bottom w:val="single" w:sz="4" w:space="0" w:color="000000"/>
              <w:right w:val="single" w:sz="4" w:space="0" w:color="000000"/>
            </w:tcBorders>
          </w:tcPr>
          <w:p w14:paraId="068F2199" w14:textId="77777777" w:rsidR="00F26858" w:rsidRDefault="00F26858">
            <w:pPr>
              <w:widowControl w:val="0"/>
              <w:suppressAutoHyphens/>
              <w:snapToGrid w:val="0"/>
              <w:jc w:val="center"/>
              <w:rPr>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3C08A999" w14:textId="77777777" w:rsidR="00F26858" w:rsidRDefault="00F26858">
            <w:pPr>
              <w:widowControl w:val="0"/>
              <w:suppressAutoHyphens/>
              <w:snapToGrid w:val="0"/>
              <w:jc w:val="center"/>
              <w:rPr>
                <w:sz w:val="22"/>
                <w:szCs w:val="22"/>
              </w:rPr>
            </w:pPr>
          </w:p>
        </w:tc>
        <w:tc>
          <w:tcPr>
            <w:tcW w:w="1545" w:type="pct"/>
            <w:tcBorders>
              <w:top w:val="single" w:sz="4" w:space="0" w:color="000000"/>
              <w:left w:val="single" w:sz="4" w:space="0" w:color="000000"/>
              <w:bottom w:val="single" w:sz="4" w:space="0" w:color="000000"/>
              <w:right w:val="single" w:sz="4" w:space="0" w:color="000000"/>
            </w:tcBorders>
          </w:tcPr>
          <w:p w14:paraId="63D66CD0" w14:textId="77777777" w:rsidR="00F26858" w:rsidRDefault="00F26858">
            <w:pPr>
              <w:widowControl w:val="0"/>
              <w:suppressAutoHyphens/>
              <w:snapToGrid w:val="0"/>
              <w:jc w:val="center"/>
              <w:rPr>
                <w:sz w:val="22"/>
                <w:szCs w:val="22"/>
              </w:rPr>
            </w:pPr>
          </w:p>
        </w:tc>
      </w:tr>
    </w:tbl>
    <w:p w14:paraId="57DB0957" w14:textId="77777777" w:rsidR="00055C21" w:rsidRDefault="00055C21" w:rsidP="00055C21">
      <w:pPr>
        <w:rPr>
          <w:rFonts w:eastAsia="Calibri"/>
          <w:sz w:val="22"/>
          <w:szCs w:val="22"/>
        </w:rPr>
      </w:pPr>
    </w:p>
    <w:p w14:paraId="5DF9B5DF" w14:textId="14DEE4AC" w:rsidR="00055C21" w:rsidRPr="00055C21" w:rsidRDefault="00055C21" w:rsidP="0065533D">
      <w:pPr>
        <w:jc w:val="both"/>
        <w:rPr>
          <w:rFonts w:eastAsia="Calibri"/>
          <w:sz w:val="22"/>
          <w:szCs w:val="22"/>
        </w:rPr>
      </w:pPr>
      <w:r w:rsidRPr="00055C21">
        <w:rPr>
          <w:rFonts w:eastAsia="Calibri"/>
          <w:sz w:val="22"/>
          <w:szCs w:val="22"/>
        </w:rPr>
        <w:t xml:space="preserve">* </w:t>
      </w:r>
      <w:r w:rsidRPr="00055C21">
        <w:rPr>
          <w:rFonts w:eastAsia="Calibri"/>
          <w:sz w:val="22"/>
          <w:szCs w:val="22"/>
          <w:u w:val="single"/>
        </w:rPr>
        <w:t xml:space="preserve">Tiekėjas turi pasiūlyti </w:t>
      </w:r>
      <w:r w:rsidRPr="00055C21">
        <w:rPr>
          <w:rFonts w:eastAsia="Calibri"/>
          <w:b/>
          <w:bCs/>
          <w:sz w:val="22"/>
          <w:szCs w:val="22"/>
          <w:u w:val="single"/>
        </w:rPr>
        <w:t>ne mažiau kaip</w:t>
      </w:r>
      <w:r w:rsidR="004E3B61">
        <w:rPr>
          <w:rFonts w:eastAsia="Calibri"/>
          <w:b/>
          <w:bCs/>
          <w:sz w:val="22"/>
          <w:szCs w:val="22"/>
          <w:u w:val="single"/>
        </w:rPr>
        <w:t xml:space="preserve"> 1 ir </w:t>
      </w:r>
      <w:r w:rsidR="004E3B61" w:rsidRPr="00A52569">
        <w:rPr>
          <w:rFonts w:eastAsia="Calibri"/>
          <w:b/>
          <w:bCs/>
          <w:color w:val="EE0000"/>
          <w:sz w:val="22"/>
          <w:szCs w:val="22"/>
          <w:u w:val="single"/>
        </w:rPr>
        <w:t>ne</w:t>
      </w:r>
      <w:r w:rsidR="00C400D5" w:rsidRPr="00A52569">
        <w:rPr>
          <w:rFonts w:eastAsia="Calibri"/>
          <w:b/>
          <w:bCs/>
          <w:color w:val="EE0000"/>
          <w:sz w:val="22"/>
          <w:szCs w:val="22"/>
          <w:u w:val="single"/>
        </w:rPr>
        <w:t xml:space="preserve"> </w:t>
      </w:r>
      <w:r w:rsidR="004E3B61" w:rsidRPr="00A52569">
        <w:rPr>
          <w:rFonts w:eastAsia="Calibri"/>
          <w:b/>
          <w:bCs/>
          <w:color w:val="EE0000"/>
          <w:sz w:val="22"/>
          <w:szCs w:val="22"/>
          <w:u w:val="single"/>
        </w:rPr>
        <w:t xml:space="preserve">daugiau </w:t>
      </w:r>
      <w:r w:rsidR="004E3B61" w:rsidRPr="00A52569">
        <w:rPr>
          <w:rFonts w:eastAsia="Calibri"/>
          <w:b/>
          <w:bCs/>
          <w:sz w:val="22"/>
          <w:szCs w:val="22"/>
          <w:u w:val="single"/>
        </w:rPr>
        <w:t>kaip</w:t>
      </w:r>
      <w:r w:rsidRPr="00A52569">
        <w:rPr>
          <w:rFonts w:eastAsia="Calibri"/>
          <w:b/>
          <w:bCs/>
          <w:sz w:val="22"/>
          <w:szCs w:val="22"/>
          <w:u w:val="single"/>
        </w:rPr>
        <w:t xml:space="preserve"> 2 (du)</w:t>
      </w:r>
      <w:r w:rsidRPr="00A52569">
        <w:rPr>
          <w:rFonts w:eastAsia="Calibri"/>
          <w:sz w:val="22"/>
          <w:szCs w:val="22"/>
          <w:u w:val="single"/>
        </w:rPr>
        <w:t xml:space="preserve"> </w:t>
      </w:r>
      <w:r w:rsidRPr="00055C21">
        <w:rPr>
          <w:rFonts w:eastAsia="Calibri"/>
          <w:sz w:val="22"/>
          <w:szCs w:val="22"/>
          <w:u w:val="single"/>
        </w:rPr>
        <w:t>kvalifikuotus specialistus</w:t>
      </w:r>
      <w:r w:rsidRPr="00055C21">
        <w:rPr>
          <w:rFonts w:eastAsia="Calibri"/>
          <w:sz w:val="22"/>
          <w:szCs w:val="22"/>
        </w:rPr>
        <w:t xml:space="preserve"> (</w:t>
      </w:r>
      <w:r w:rsidRPr="00055C21">
        <w:rPr>
          <w:rFonts w:eastAsia="Calibri"/>
          <w:b/>
          <w:bCs/>
          <w:sz w:val="22"/>
          <w:szCs w:val="22"/>
        </w:rPr>
        <w:t>pagrindinį ir pakaitinį)</w:t>
      </w:r>
      <w:r w:rsidRPr="00055C21">
        <w:rPr>
          <w:rFonts w:eastAsia="Calibri"/>
          <w:sz w:val="22"/>
          <w:szCs w:val="22"/>
        </w:rPr>
        <w:t>, turinčius būtinas žinias bei patirtį, reikalingą paslaugų tinkamam suteikimui. Tiekėjas, nurodydamas nustatytus reikalavimus atitinkančius kelionių organizavimo specialistus, turi įvertinti, kad sutarties vykdymo metu jis turės užtikrinti specialistų kiekį ir specialistų patirtį nurodytą pasiūlyme.</w:t>
      </w:r>
    </w:p>
    <w:p w14:paraId="4FC30ACC" w14:textId="77777777" w:rsidR="00055C21" w:rsidRPr="00055C21" w:rsidRDefault="00055C21" w:rsidP="00055C21">
      <w:pPr>
        <w:rPr>
          <w:rFonts w:eastAsia="Calibri"/>
          <w:sz w:val="22"/>
          <w:szCs w:val="22"/>
        </w:rPr>
      </w:pPr>
      <w:r w:rsidRPr="00055C21">
        <w:rPr>
          <w:rFonts w:eastAsia="Calibri"/>
          <w:sz w:val="22"/>
          <w:szCs w:val="22"/>
        </w:rPr>
        <w:t xml:space="preserve">**pastarieji 5 (penkeri) metai (60 mėnesių) skaičiuojami nuo pasiūlymo pateikimo termino pabaigos dienos. </w:t>
      </w:r>
    </w:p>
    <w:p w14:paraId="08820556" w14:textId="77777777" w:rsidR="00055C21" w:rsidRPr="00055C21" w:rsidRDefault="00055C21" w:rsidP="00055C21">
      <w:pPr>
        <w:rPr>
          <w:rFonts w:eastAsia="Calibri"/>
          <w:sz w:val="22"/>
          <w:szCs w:val="22"/>
        </w:rPr>
      </w:pPr>
      <w:r w:rsidRPr="00055C21">
        <w:rPr>
          <w:rFonts w:eastAsia="Calibri"/>
          <w:bCs/>
          <w:sz w:val="22"/>
          <w:szCs w:val="22"/>
        </w:rPr>
        <w:t>***</w:t>
      </w:r>
      <w:r w:rsidRPr="00055C21">
        <w:rPr>
          <w:rFonts w:eastAsia="Calibri"/>
          <w:sz w:val="22"/>
          <w:szCs w:val="22"/>
        </w:rPr>
        <w:t xml:space="preserve"> kelionių organizavimo specialistas visą laikotarpį, kuriuo grindžiama kelionių organizavimo specialisto darbo patirtis, turėjo galiojantį IATA sertifikatą.</w:t>
      </w:r>
    </w:p>
    <w:p w14:paraId="7F1363D1" w14:textId="4F3B27F5" w:rsidR="00055C21" w:rsidRPr="004C1446" w:rsidRDefault="00055C21" w:rsidP="0065533D">
      <w:pPr>
        <w:jc w:val="both"/>
        <w:rPr>
          <w:rFonts w:eastAsia="Calibri"/>
          <w:b/>
          <w:sz w:val="22"/>
          <w:szCs w:val="22"/>
        </w:rPr>
      </w:pPr>
      <w:r w:rsidRPr="00055C21">
        <w:rPr>
          <w:rFonts w:eastAsia="Calibri"/>
          <w:sz w:val="22"/>
          <w:szCs w:val="22"/>
        </w:rPr>
        <w:t>****</w:t>
      </w:r>
      <w:r w:rsidRPr="00055C21">
        <w:rPr>
          <w:rFonts w:eastAsia="Calibri"/>
          <w:b/>
          <w:sz w:val="22"/>
          <w:szCs w:val="22"/>
        </w:rPr>
        <w:t xml:space="preserve"> </w:t>
      </w:r>
      <w:r w:rsidR="004C1446" w:rsidRPr="00C400D5">
        <w:rPr>
          <w:rFonts w:eastAsia="Calibri"/>
          <w:bCs/>
          <w:sz w:val="22"/>
          <w:szCs w:val="22"/>
          <w:u w:val="single"/>
        </w:rPr>
        <w:t>Kartu  su pasiūlymo turi būti pateikiami</w:t>
      </w:r>
      <w:r w:rsidR="004C1446" w:rsidRPr="00C400D5">
        <w:rPr>
          <w:rFonts w:eastAsia="Calibri"/>
          <w:bCs/>
          <w:sz w:val="22"/>
          <w:szCs w:val="22"/>
        </w:rPr>
        <w:t xml:space="preserve"> specialistų patirtį patvirtinantys dokumentai:  </w:t>
      </w:r>
      <w:r w:rsidR="004C1446" w:rsidRPr="00C400D5">
        <w:rPr>
          <w:rFonts w:eastAsia="Calibri"/>
          <w:bCs/>
          <w:i/>
          <w:iCs/>
          <w:sz w:val="22"/>
          <w:szCs w:val="22"/>
        </w:rPr>
        <w:t>galiojančio IATA sertifikato kopija,</w:t>
      </w:r>
      <w:r w:rsidR="004C1446" w:rsidRPr="00C400D5">
        <w:rPr>
          <w:rFonts w:eastAsia="Calibri"/>
          <w:bCs/>
          <w:sz w:val="22"/>
          <w:szCs w:val="22"/>
        </w:rPr>
        <w:t xml:space="preserve"> </w:t>
      </w:r>
      <w:r w:rsidR="004C1446" w:rsidRPr="00C400D5">
        <w:rPr>
          <w:rFonts w:eastAsia="Calibri"/>
          <w:bCs/>
          <w:i/>
          <w:iCs/>
          <w:sz w:val="22"/>
          <w:szCs w:val="22"/>
        </w:rPr>
        <w:t>perkančiųjų organizacijų (užsakovų) rekomendacijos (pažymos) patvirtinančios</w:t>
      </w:r>
      <w:r w:rsidR="004C1446" w:rsidRPr="00C400D5">
        <w:rPr>
          <w:rFonts w:eastAsia="Calibri"/>
          <w:bCs/>
          <w:sz w:val="22"/>
          <w:szCs w:val="22"/>
        </w:rPr>
        <w:t>, kad nurodytų specialistų paslaugos buvo teikiamos kokybiškai.</w:t>
      </w:r>
      <w:r w:rsidR="004C1446" w:rsidRPr="004C1446">
        <w:rPr>
          <w:rFonts w:eastAsia="Calibri"/>
          <w:b/>
          <w:sz w:val="22"/>
          <w:szCs w:val="22"/>
        </w:rPr>
        <w:t xml:space="preserve">  </w:t>
      </w:r>
      <w:r w:rsidR="004C1446">
        <w:rPr>
          <w:rFonts w:eastAsia="Calibri"/>
          <w:b/>
          <w:bCs/>
          <w:sz w:val="22"/>
          <w:szCs w:val="22"/>
          <w:u w:val="single"/>
        </w:rPr>
        <w:t>J</w:t>
      </w:r>
      <w:r w:rsidRPr="001B6FD8">
        <w:rPr>
          <w:rFonts w:eastAsia="Calibri"/>
          <w:b/>
          <w:bCs/>
          <w:sz w:val="22"/>
          <w:szCs w:val="22"/>
          <w:u w:val="single"/>
        </w:rPr>
        <w:t>eigu kartu su pasiūlymu nebus pateiktos</w:t>
      </w:r>
      <w:r w:rsidRPr="00055C21">
        <w:rPr>
          <w:rFonts w:eastAsia="Calibri"/>
          <w:b/>
          <w:bCs/>
          <w:sz w:val="22"/>
          <w:szCs w:val="22"/>
        </w:rPr>
        <w:t xml:space="preserve"> </w:t>
      </w:r>
      <w:r w:rsidRPr="001B6FD8">
        <w:rPr>
          <w:rFonts w:eastAsia="Calibri"/>
          <w:b/>
          <w:bCs/>
          <w:sz w:val="22"/>
          <w:szCs w:val="22"/>
          <w:u w:val="single"/>
        </w:rPr>
        <w:t>užsakovų (PO) rekomendacijos</w:t>
      </w:r>
      <w:r w:rsidRPr="00055C21">
        <w:rPr>
          <w:rFonts w:eastAsia="Calibri"/>
          <w:b/>
          <w:bCs/>
          <w:sz w:val="22"/>
          <w:szCs w:val="22"/>
        </w:rPr>
        <w:t xml:space="preserve">, </w:t>
      </w:r>
      <w:r w:rsidRPr="00055C21">
        <w:rPr>
          <w:rFonts w:eastAsia="Calibri"/>
          <w:b/>
          <w:bCs/>
          <w:color w:val="FF0000"/>
          <w:sz w:val="22"/>
          <w:szCs w:val="22"/>
          <w:u w:val="single"/>
        </w:rPr>
        <w:t>pasiūlymas bus atmetamas</w:t>
      </w:r>
      <w:r w:rsidRPr="00055C21">
        <w:rPr>
          <w:rFonts w:eastAsia="Calibri"/>
          <w:b/>
          <w:bCs/>
          <w:sz w:val="22"/>
          <w:szCs w:val="22"/>
          <w:u w:val="single"/>
        </w:rPr>
        <w:t xml:space="preserve">. </w:t>
      </w:r>
      <w:r w:rsidRPr="00055C21">
        <w:rPr>
          <w:rFonts w:eastAsia="Calibri"/>
          <w:b/>
          <w:sz w:val="22"/>
          <w:szCs w:val="22"/>
        </w:rPr>
        <w:t xml:space="preserve"> </w:t>
      </w:r>
      <w:r w:rsidRPr="00055C21">
        <w:rPr>
          <w:rFonts w:eastAsia="Calibri"/>
          <w:bCs/>
          <w:sz w:val="22"/>
          <w:szCs w:val="22"/>
          <w:u w:val="single"/>
        </w:rPr>
        <w:t>Pateikti po 1 perkančiosios organizacijos (užsakovo) rekomendaciją kiekvienam siūlomam specialistui.</w:t>
      </w:r>
    </w:p>
    <w:p w14:paraId="0DD848AE" w14:textId="77777777" w:rsidR="000204FD" w:rsidRDefault="000204FD" w:rsidP="000204FD">
      <w:pPr>
        <w:rPr>
          <w:rFonts w:eastAsia="Calibri"/>
          <w:sz w:val="22"/>
          <w:szCs w:val="22"/>
        </w:rPr>
      </w:pPr>
    </w:p>
    <w:p w14:paraId="3D68F3EF" w14:textId="77777777" w:rsidR="000204FD" w:rsidRPr="005122F6" w:rsidRDefault="000204FD" w:rsidP="000204FD">
      <w:pPr>
        <w:jc w:val="both"/>
        <w:rPr>
          <w:rFonts w:eastAsia="Calibri"/>
          <w:sz w:val="22"/>
          <w:szCs w:val="22"/>
        </w:rPr>
      </w:pPr>
      <w:r w:rsidRPr="005122F6">
        <w:rPr>
          <w:rFonts w:eastAsia="Calibri"/>
          <w:b/>
          <w:sz w:val="22"/>
          <w:szCs w:val="22"/>
          <w:u w:val="single"/>
        </w:rPr>
        <w:t>*Pastaba:</w:t>
      </w:r>
      <w:r w:rsidRPr="005122F6">
        <w:rPr>
          <w:rFonts w:eastAsia="Calibri"/>
          <w:sz w:val="22"/>
          <w:szCs w:val="22"/>
        </w:rPr>
        <w:t xml:space="preserve"> </w:t>
      </w:r>
    </w:p>
    <w:p w14:paraId="7E62DE8E" w14:textId="2343C6F4" w:rsidR="000204FD" w:rsidRPr="005122F6" w:rsidRDefault="000204FD" w:rsidP="000204FD">
      <w:pPr>
        <w:jc w:val="both"/>
        <w:rPr>
          <w:rFonts w:eastAsia="Calibri"/>
          <w:sz w:val="22"/>
          <w:szCs w:val="22"/>
        </w:rPr>
      </w:pPr>
      <w:r w:rsidRPr="005122F6">
        <w:rPr>
          <w:rFonts w:eastAsia="Calibri"/>
          <w:sz w:val="22"/>
          <w:szCs w:val="22"/>
        </w:rPr>
        <w:t>Jeigu Tiekėjas ketina sutarties vykdymo metu pasitelkti specialistus (arba specialistą), kurie nėra jo darbuotojai, Tiekėjas teikiant Pasiūlymą turi</w:t>
      </w:r>
      <w:r w:rsidR="004E3B61">
        <w:rPr>
          <w:rFonts w:eastAsia="Calibri"/>
          <w:sz w:val="22"/>
          <w:szCs w:val="22"/>
        </w:rPr>
        <w:t xml:space="preserve"> juos</w:t>
      </w:r>
      <w:r w:rsidRPr="005122F6">
        <w:rPr>
          <w:rFonts w:eastAsia="Calibri"/>
          <w:sz w:val="22"/>
          <w:szCs w:val="22"/>
        </w:rPr>
        <w:t xml:space="preserve"> </w:t>
      </w:r>
      <w:r w:rsidR="00E800F7" w:rsidRPr="005122F6">
        <w:rPr>
          <w:rFonts w:eastAsia="Calibri"/>
          <w:sz w:val="22"/>
          <w:szCs w:val="22"/>
        </w:rPr>
        <w:t>išviešinti</w:t>
      </w:r>
      <w:r w:rsidRPr="005122F6">
        <w:rPr>
          <w:rFonts w:eastAsia="Calibri"/>
          <w:sz w:val="22"/>
          <w:szCs w:val="22"/>
        </w:rPr>
        <w:t xml:space="preserve">. Šie specialistai nurodomi  </w:t>
      </w:r>
      <w:r w:rsidR="009C0EED" w:rsidRPr="005122F6">
        <w:rPr>
          <w:rFonts w:eastAsia="Calibri"/>
          <w:b/>
          <w:bCs/>
          <w:sz w:val="22"/>
          <w:szCs w:val="22"/>
        </w:rPr>
        <w:t>P</w:t>
      </w:r>
      <w:r w:rsidRPr="005122F6">
        <w:rPr>
          <w:rFonts w:eastAsia="Calibri"/>
          <w:b/>
          <w:bCs/>
          <w:sz w:val="22"/>
          <w:szCs w:val="22"/>
        </w:rPr>
        <w:t>asiūlymo formos atitinkamoje lentelėje</w:t>
      </w:r>
      <w:r w:rsidRPr="005122F6">
        <w:rPr>
          <w:rFonts w:eastAsia="Calibri"/>
          <w:sz w:val="22"/>
          <w:szCs w:val="22"/>
        </w:rPr>
        <w:t xml:space="preserve">. Dėl tokių specialistų turi būti pateiktas </w:t>
      </w:r>
      <w:r w:rsidRPr="005122F6">
        <w:rPr>
          <w:rFonts w:eastAsia="Calibri"/>
          <w:color w:val="FF0000"/>
          <w:sz w:val="22"/>
          <w:szCs w:val="22"/>
        </w:rPr>
        <w:t>dokumentas, patvirtinantis/įrodantis, kad pirkimo laimėjimo ir sutarties sudarymo atveju specialistai bus prieinamas Tiekėjui.</w:t>
      </w:r>
    </w:p>
    <w:p w14:paraId="3B765D87" w14:textId="211061E5" w:rsidR="009C0EED" w:rsidRPr="005122F6" w:rsidRDefault="000204FD" w:rsidP="00572C99">
      <w:pPr>
        <w:jc w:val="both"/>
        <w:rPr>
          <w:rFonts w:eastAsia="Calibri"/>
          <w:sz w:val="22"/>
          <w:szCs w:val="22"/>
        </w:rPr>
      </w:pPr>
      <w:r w:rsidRPr="005122F6">
        <w:rPr>
          <w:rFonts w:eastAsia="Calibri"/>
          <w:sz w:val="22"/>
          <w:szCs w:val="22"/>
        </w:rPr>
        <w:lastRenderedPageBreak/>
        <w:t xml:space="preserve">Jeigu laimėjimo ir sutarties sudarymo atveju Tiekėjas ketina tokį specialistą įdarbinti, tuomet Tiekėjas </w:t>
      </w:r>
      <w:r w:rsidRPr="005122F6">
        <w:rPr>
          <w:rFonts w:eastAsia="Calibri"/>
          <w:b/>
          <w:bCs/>
          <w:sz w:val="22"/>
          <w:szCs w:val="22"/>
        </w:rPr>
        <w:t xml:space="preserve">Pasiūlyme </w:t>
      </w:r>
      <w:r w:rsidRPr="005122F6">
        <w:rPr>
          <w:rFonts w:eastAsia="Calibri"/>
          <w:sz w:val="22"/>
          <w:szCs w:val="22"/>
        </w:rPr>
        <w:t xml:space="preserve">kartu su kitais Pirkimo sąlygose reikalaujamais pateikti dokumentais/informacija apie specialistus </w:t>
      </w:r>
      <w:r w:rsidRPr="005122F6">
        <w:rPr>
          <w:rFonts w:eastAsia="Calibri"/>
          <w:b/>
          <w:bCs/>
          <w:sz w:val="22"/>
          <w:szCs w:val="22"/>
        </w:rPr>
        <w:t>pateikia</w:t>
      </w:r>
      <w:r w:rsidRPr="005122F6">
        <w:rPr>
          <w:rFonts w:eastAsia="Calibri"/>
          <w:sz w:val="22"/>
          <w:szCs w:val="22"/>
        </w:rPr>
        <w:t xml:space="preserve"> </w:t>
      </w:r>
      <w:r w:rsidRPr="005122F6">
        <w:rPr>
          <w:rFonts w:eastAsia="Calibri"/>
          <w:color w:val="FF0000"/>
          <w:sz w:val="22"/>
          <w:szCs w:val="22"/>
        </w:rPr>
        <w:t>su ketinamais samdyti specialistais sudarytą susitarimą (t. y. sutartį arba ketinimų protokolą, arba kitą dokumentą), patvirtinantį/įrodantį, kad pirkimo laimėjimo ir sutarties sudarymo atveju specialistai bus įdarbinti</w:t>
      </w:r>
      <w:r w:rsidRPr="005122F6">
        <w:rPr>
          <w:rFonts w:eastAsia="Calibri"/>
          <w:sz w:val="22"/>
          <w:szCs w:val="22"/>
        </w:rPr>
        <w:t>.</w:t>
      </w:r>
    </w:p>
    <w:p w14:paraId="527E6B7E" w14:textId="05FA56D4" w:rsidR="00660CF2" w:rsidRDefault="00660CF2" w:rsidP="000204FD">
      <w:pPr>
        <w:rPr>
          <w:rFonts w:eastAsia="Calibri"/>
          <w:i/>
          <w:sz w:val="22"/>
          <w:szCs w:val="22"/>
        </w:rPr>
      </w:pPr>
    </w:p>
    <w:p w14:paraId="1A5DCE55" w14:textId="77777777" w:rsidR="00660CF2" w:rsidRDefault="00660CF2" w:rsidP="000204FD">
      <w:pPr>
        <w:rPr>
          <w:rFonts w:eastAsia="Calibri"/>
          <w:i/>
          <w:sz w:val="22"/>
          <w:szCs w:val="22"/>
        </w:rPr>
      </w:pPr>
    </w:p>
    <w:p w14:paraId="6CA6E348" w14:textId="56EE9883" w:rsidR="000204FD" w:rsidRDefault="000204FD" w:rsidP="000204FD">
      <w:pPr>
        <w:rPr>
          <w:rFonts w:eastAsia="Calibri"/>
          <w:i/>
          <w:sz w:val="22"/>
          <w:szCs w:val="22"/>
        </w:rPr>
      </w:pPr>
      <w:r>
        <w:rPr>
          <w:rFonts w:eastAsia="Calibri"/>
          <w:i/>
          <w:sz w:val="22"/>
          <w:szCs w:val="22"/>
        </w:rPr>
        <w:t>________________________________________________</w:t>
      </w:r>
    </w:p>
    <w:p w14:paraId="596A3286" w14:textId="77777777" w:rsidR="000204FD" w:rsidRDefault="000204FD" w:rsidP="000204FD">
      <w:pPr>
        <w:ind w:firstLine="720"/>
        <w:rPr>
          <w:rFonts w:eastAsia="Calibri"/>
          <w:i/>
          <w:sz w:val="22"/>
          <w:szCs w:val="22"/>
        </w:rPr>
      </w:pPr>
      <w:r>
        <w:rPr>
          <w:rFonts w:eastAsia="Calibri"/>
          <w:i/>
          <w:sz w:val="22"/>
          <w:szCs w:val="22"/>
        </w:rPr>
        <w:t>(Tiekėjo ar jo įgalioto asmens pareigos, parašas, vardas ir pavardė)</w:t>
      </w:r>
    </w:p>
    <w:p w14:paraId="2A306031" w14:textId="1CE6FB77" w:rsidR="009C0EED" w:rsidRDefault="009C0EED" w:rsidP="00947C3D">
      <w:pPr>
        <w:jc w:val="right"/>
        <w:rPr>
          <w:sz w:val="22"/>
          <w:szCs w:val="22"/>
        </w:rPr>
      </w:pPr>
    </w:p>
    <w:p w14:paraId="6449B887" w14:textId="10AD8163" w:rsidR="009C0EED" w:rsidRDefault="009C0EED">
      <w:pPr>
        <w:spacing w:after="160" w:line="259" w:lineRule="auto"/>
        <w:rPr>
          <w:sz w:val="22"/>
          <w:szCs w:val="22"/>
        </w:rPr>
      </w:pPr>
    </w:p>
    <w:p w14:paraId="7895BE1C" w14:textId="5ABCAF19" w:rsidR="007D6C6B" w:rsidRDefault="007D6C6B" w:rsidP="007D6C6B">
      <w:pPr>
        <w:spacing w:after="160" w:line="259" w:lineRule="auto"/>
        <w:jc w:val="center"/>
        <w:rPr>
          <w:sz w:val="22"/>
          <w:szCs w:val="22"/>
        </w:rPr>
      </w:pPr>
      <w:r>
        <w:rPr>
          <w:sz w:val="22"/>
          <w:szCs w:val="22"/>
        </w:rPr>
        <w:t>______________</w:t>
      </w:r>
    </w:p>
    <w:sectPr w:rsidR="007D6C6B" w:rsidSect="00C400D5">
      <w:footerReference w:type="default" r:id="rId8"/>
      <w:footerReference w:type="first" r:id="rId9"/>
      <w:pgSz w:w="16838" w:h="11906" w:orient="landscape" w:code="9"/>
      <w:pgMar w:top="851" w:right="1134" w:bottom="567" w:left="1134"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2B239" w14:textId="77777777" w:rsidR="00C630C6" w:rsidRDefault="00C630C6" w:rsidP="006A4C4D">
      <w:r>
        <w:separator/>
      </w:r>
    </w:p>
  </w:endnote>
  <w:endnote w:type="continuationSeparator" w:id="0">
    <w:p w14:paraId="790004AC" w14:textId="77777777" w:rsidR="00C630C6" w:rsidRDefault="00C630C6" w:rsidP="006A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81" w:csb1="00000000"/>
  </w:font>
  <w:font w:name="DokChampa">
    <w:charset w:val="DE"/>
    <w:family w:val="swiss"/>
    <w:pitch w:val="variable"/>
    <w:sig w:usb0="83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F2B28" w14:textId="77777777" w:rsidR="0079712E" w:rsidRDefault="0079712E">
    <w:pPr>
      <w:pStyle w:val="Porat"/>
      <w:jc w:val="center"/>
    </w:pPr>
  </w:p>
  <w:p w14:paraId="26818D1D" w14:textId="128EB18D" w:rsidR="0079712E" w:rsidRPr="00C20477" w:rsidRDefault="00B430D3" w:rsidP="004A16D7">
    <w:pPr>
      <w:pStyle w:val="Porat"/>
      <w:jc w:val="center"/>
      <w:rPr>
        <w:rFonts w:ascii="Arial" w:hAnsi="Arial" w:cs="Arial"/>
        <w:sz w:val="16"/>
        <w:szCs w:val="16"/>
      </w:rPr>
    </w:pPr>
    <w:r w:rsidRPr="00C20477">
      <w:rPr>
        <w:rFonts w:ascii="Arial" w:hAnsi="Arial" w:cs="Arial"/>
        <w:sz w:val="16"/>
        <w:szCs w:val="16"/>
      </w:rPr>
      <w:fldChar w:fldCharType="begin"/>
    </w:r>
    <w:r w:rsidRPr="00C20477">
      <w:rPr>
        <w:rFonts w:ascii="Arial" w:hAnsi="Arial" w:cs="Arial"/>
        <w:sz w:val="16"/>
        <w:szCs w:val="16"/>
      </w:rPr>
      <w:instrText xml:space="preserve"> PAGE   \* MERGEFORMAT </w:instrText>
    </w:r>
    <w:r w:rsidRPr="00C20477">
      <w:rPr>
        <w:rFonts w:ascii="Arial" w:hAnsi="Arial" w:cs="Arial"/>
        <w:sz w:val="16"/>
        <w:szCs w:val="16"/>
      </w:rPr>
      <w:fldChar w:fldCharType="separate"/>
    </w:r>
    <w:r w:rsidR="00A32986">
      <w:rPr>
        <w:rFonts w:ascii="Arial" w:hAnsi="Arial" w:cs="Arial"/>
        <w:noProof/>
        <w:sz w:val="16"/>
        <w:szCs w:val="16"/>
      </w:rPr>
      <w:t>2</w:t>
    </w:r>
    <w:r w:rsidRPr="00C20477">
      <w:rPr>
        <w:rFonts w:ascii="Arial" w:hAnsi="Arial" w:cs="Arial"/>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10228412"/>
      <w:docPartObj>
        <w:docPartGallery w:val="Page Numbers (Bottom of Page)"/>
        <w:docPartUnique/>
      </w:docPartObj>
    </w:sdtPr>
    <w:sdtContent>
      <w:p w14:paraId="3C7857D7" w14:textId="29ED7FC4" w:rsidR="00C20477" w:rsidRPr="00C20477" w:rsidRDefault="00C20477">
        <w:pPr>
          <w:pStyle w:val="Porat"/>
          <w:jc w:val="center"/>
          <w:rPr>
            <w:sz w:val="16"/>
            <w:szCs w:val="16"/>
          </w:rPr>
        </w:pPr>
        <w:r w:rsidRPr="00C20477">
          <w:rPr>
            <w:sz w:val="16"/>
            <w:szCs w:val="16"/>
          </w:rPr>
          <w:fldChar w:fldCharType="begin"/>
        </w:r>
        <w:r w:rsidRPr="00C20477">
          <w:rPr>
            <w:sz w:val="16"/>
            <w:szCs w:val="16"/>
          </w:rPr>
          <w:instrText>PAGE   \* MERGEFORMAT</w:instrText>
        </w:r>
        <w:r w:rsidRPr="00C20477">
          <w:rPr>
            <w:sz w:val="16"/>
            <w:szCs w:val="16"/>
          </w:rPr>
          <w:fldChar w:fldCharType="separate"/>
        </w:r>
        <w:r w:rsidR="00A32986">
          <w:rPr>
            <w:noProof/>
            <w:sz w:val="16"/>
            <w:szCs w:val="16"/>
          </w:rPr>
          <w:t>1</w:t>
        </w:r>
        <w:r w:rsidRPr="00C20477">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CF270" w14:textId="77777777" w:rsidR="00C630C6" w:rsidRDefault="00C630C6" w:rsidP="006A4C4D">
      <w:r>
        <w:separator/>
      </w:r>
    </w:p>
  </w:footnote>
  <w:footnote w:type="continuationSeparator" w:id="0">
    <w:p w14:paraId="0331D2F0" w14:textId="77777777" w:rsidR="00C630C6" w:rsidRDefault="00C630C6" w:rsidP="006A4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AF108E78"/>
    <w:lvl w:ilvl="0">
      <w:start w:val="1"/>
      <w:numFmt w:val="decimal"/>
      <w:lvlText w:val="%1."/>
      <w:lvlJc w:val="left"/>
      <w:pPr>
        <w:ind w:left="4188" w:hanging="360"/>
      </w:pPr>
      <w:rPr>
        <w:rFonts w:hint="default"/>
      </w:rPr>
    </w:lvl>
    <w:lvl w:ilvl="1">
      <w:start w:val="1"/>
      <w:numFmt w:val="decimal"/>
      <w:isLgl/>
      <w:lvlText w:val="%1.%2."/>
      <w:lvlJc w:val="left"/>
      <w:pPr>
        <w:ind w:left="531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1B50FA"/>
    <w:multiLevelType w:val="hybridMultilevel"/>
    <w:tmpl w:val="206AEB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8B86632"/>
    <w:multiLevelType w:val="multilevel"/>
    <w:tmpl w:val="BA4C809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A3148F8"/>
    <w:multiLevelType w:val="hybridMultilevel"/>
    <w:tmpl w:val="206AEB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F70B52"/>
    <w:multiLevelType w:val="multilevel"/>
    <w:tmpl w:val="3BCC6E4C"/>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2D7442"/>
    <w:multiLevelType w:val="hybridMultilevel"/>
    <w:tmpl w:val="CA0E3436"/>
    <w:lvl w:ilvl="0" w:tplc="F6024E9A">
      <w:start w:val="1"/>
      <w:numFmt w:val="lowerLetter"/>
      <w:lvlText w:val="%1)"/>
      <w:lvlJc w:val="left"/>
      <w:pPr>
        <w:ind w:left="1176" w:hanging="456"/>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B7A00EA"/>
    <w:multiLevelType w:val="multilevel"/>
    <w:tmpl w:val="65864C3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987305"/>
    <w:multiLevelType w:val="multilevel"/>
    <w:tmpl w:val="364A22B0"/>
    <w:lvl w:ilvl="0">
      <w:start w:val="1"/>
      <w:numFmt w:val="decimal"/>
      <w:lvlText w:val="%1."/>
      <w:lvlJc w:val="left"/>
      <w:pPr>
        <w:ind w:left="4188" w:hanging="360"/>
      </w:pPr>
      <w:rPr>
        <w:rFonts w:hint="default"/>
      </w:rPr>
    </w:lvl>
    <w:lvl w:ilvl="1">
      <w:start w:val="1"/>
      <w:numFmt w:val="decimal"/>
      <w:isLgl/>
      <w:lvlText w:val="%1.%2."/>
      <w:lvlJc w:val="left"/>
      <w:pPr>
        <w:ind w:left="936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0330435"/>
    <w:multiLevelType w:val="multilevel"/>
    <w:tmpl w:val="49D4BE5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764E9"/>
    <w:multiLevelType w:val="multilevel"/>
    <w:tmpl w:val="9F921F34"/>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B113B1A"/>
    <w:multiLevelType w:val="multilevel"/>
    <w:tmpl w:val="BD2E272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19D6316"/>
    <w:multiLevelType w:val="multilevel"/>
    <w:tmpl w:val="69FE963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4012DB9"/>
    <w:multiLevelType w:val="multilevel"/>
    <w:tmpl w:val="CF7C5E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5D23B26"/>
    <w:multiLevelType w:val="multilevel"/>
    <w:tmpl w:val="2424D03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03"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893642A"/>
    <w:multiLevelType w:val="multilevel"/>
    <w:tmpl w:val="57A2599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E56FE2"/>
    <w:multiLevelType w:val="multilevel"/>
    <w:tmpl w:val="343A22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BA546C5"/>
    <w:multiLevelType w:val="hybridMultilevel"/>
    <w:tmpl w:val="206AEB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EFC6EC2"/>
    <w:multiLevelType w:val="multilevel"/>
    <w:tmpl w:val="5A140AA2"/>
    <w:lvl w:ilvl="0">
      <w:start w:val="15"/>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99148623">
    <w:abstractNumId w:val="10"/>
  </w:num>
  <w:num w:numId="2" w16cid:durableId="1942492120">
    <w:abstractNumId w:val="8"/>
  </w:num>
  <w:num w:numId="3" w16cid:durableId="751270664">
    <w:abstractNumId w:val="9"/>
  </w:num>
  <w:num w:numId="4" w16cid:durableId="582447010">
    <w:abstractNumId w:val="1"/>
  </w:num>
  <w:num w:numId="5" w16cid:durableId="782766640">
    <w:abstractNumId w:val="17"/>
  </w:num>
  <w:num w:numId="6" w16cid:durableId="1613827448">
    <w:abstractNumId w:val="20"/>
  </w:num>
  <w:num w:numId="7" w16cid:durableId="1521699197">
    <w:abstractNumId w:val="3"/>
  </w:num>
  <w:num w:numId="8" w16cid:durableId="1148206064">
    <w:abstractNumId w:val="15"/>
  </w:num>
  <w:num w:numId="9" w16cid:durableId="745032979">
    <w:abstractNumId w:val="0"/>
  </w:num>
  <w:num w:numId="10" w16cid:durableId="728764430">
    <w:abstractNumId w:val="18"/>
  </w:num>
  <w:num w:numId="11" w16cid:durableId="274562022">
    <w:abstractNumId w:val="11"/>
  </w:num>
  <w:num w:numId="12" w16cid:durableId="359861274">
    <w:abstractNumId w:val="21"/>
  </w:num>
  <w:num w:numId="13" w16cid:durableId="1899510799">
    <w:abstractNumId w:val="6"/>
  </w:num>
  <w:num w:numId="14" w16cid:durableId="711465801">
    <w:abstractNumId w:val="19"/>
  </w:num>
  <w:num w:numId="15" w16cid:durableId="320357058">
    <w:abstractNumId w:val="23"/>
  </w:num>
  <w:num w:numId="16" w16cid:durableId="458188093">
    <w:abstractNumId w:val="16"/>
  </w:num>
  <w:num w:numId="17" w16cid:durableId="1638098756">
    <w:abstractNumId w:val="13"/>
  </w:num>
  <w:num w:numId="18" w16cid:durableId="1465613255">
    <w:abstractNumId w:val="11"/>
    <w:lvlOverride w:ilvl="0">
      <w:lvl w:ilvl="0">
        <w:start w:val="8"/>
        <w:numFmt w:val="decimal"/>
        <w:lvlText w:val="%1."/>
        <w:lvlJc w:val="left"/>
        <w:pPr>
          <w:ind w:left="4188" w:hanging="360"/>
        </w:pPr>
        <w:rPr>
          <w:rFonts w:hint="default"/>
          <w:b/>
        </w:rPr>
      </w:lvl>
    </w:lvlOverride>
    <w:lvlOverride w:ilvl="1">
      <w:lvl w:ilvl="1">
        <w:start w:val="1"/>
        <w:numFmt w:val="decimal"/>
        <w:isLgl/>
        <w:lvlText w:val="%1.%2."/>
        <w:lvlJc w:val="left"/>
        <w:pPr>
          <w:ind w:left="1080" w:hanging="1080"/>
        </w:pPr>
        <w:rPr>
          <w:rFonts w:ascii="Times New Roman" w:hAnsi="Times New Roman" w:cs="Times New Roman" w:hint="default"/>
          <w:b w:val="0"/>
          <w:bCs w:val="0"/>
          <w:i w:val="0"/>
          <w:iCs w:val="0"/>
          <w:color w:val="auto"/>
          <w:sz w:val="24"/>
          <w:szCs w:val="24"/>
        </w:rPr>
      </w:lvl>
    </w:lvlOverride>
    <w:lvlOverride w:ilvl="2">
      <w:lvl w:ilvl="2">
        <w:start w:val="1"/>
        <w:numFmt w:val="decimal"/>
        <w:isLgl/>
        <w:lvlText w:val="%1.%2.%3."/>
        <w:lvlJc w:val="left"/>
        <w:pPr>
          <w:ind w:left="284" w:hanging="284"/>
        </w:pPr>
        <w:rPr>
          <w:rFonts w:hint="default"/>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9" w16cid:durableId="1516574202">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80" w:hanging="513"/>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0" w16cid:durableId="1956250820">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80" w:hanging="513"/>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1" w16cid:durableId="1483229171">
    <w:abstractNumId w:val="11"/>
    <w:lvlOverride w:ilvl="0">
      <w:lvl w:ilvl="0">
        <w:start w:val="8"/>
        <w:numFmt w:val="decimal"/>
        <w:lvlText w:val="%1."/>
        <w:lvlJc w:val="left"/>
        <w:pPr>
          <w:ind w:left="4188" w:hanging="360"/>
        </w:pPr>
        <w:rPr>
          <w:rFonts w:hint="default"/>
          <w:b/>
        </w:rPr>
      </w:lvl>
    </w:lvlOverride>
    <w:lvlOverride w:ilvl="1">
      <w:lvl w:ilvl="1">
        <w:start w:val="1"/>
        <w:numFmt w:val="decimal"/>
        <w:isLgl/>
        <w:lvlText w:val="%1.%2."/>
        <w:lvlJc w:val="left"/>
        <w:pPr>
          <w:ind w:left="1080" w:hanging="1080"/>
        </w:pPr>
        <w:rPr>
          <w:rFonts w:ascii="Calibri" w:hAnsi="Calibri" w:cs="Arial" w:hint="default"/>
          <w:b w:val="0"/>
          <w:bCs w:val="0"/>
          <w:i w:val="0"/>
          <w:iCs w:val="0"/>
          <w:color w:val="auto"/>
          <w:sz w:val="22"/>
          <w:szCs w:val="22"/>
        </w:rPr>
      </w:lvl>
    </w:lvlOverride>
    <w:lvlOverride w:ilvl="2">
      <w:lvl w:ilvl="2">
        <w:start w:val="1"/>
        <w:numFmt w:val="decimal"/>
        <w:isLgl/>
        <w:suff w:val="space"/>
        <w:lvlText w:val="%1.%2.%3."/>
        <w:lvlJc w:val="left"/>
        <w:pPr>
          <w:ind w:left="1077" w:hanging="510"/>
        </w:pPr>
        <w:rPr>
          <w:rFonts w:ascii="Times New Roman" w:hAnsi="Times New Roman" w:cs="Times New Roman" w:hint="default"/>
          <w:color w:val="auto"/>
          <w:sz w:val="24"/>
          <w:szCs w:val="24"/>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2" w16cid:durableId="1103498255">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77" w:hanging="51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3" w16cid:durableId="130751884">
    <w:abstractNumId w:val="2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Times New Roman" w:hAnsi="Times New Roman" w:cs="Times New Roman" w:hint="default"/>
          <w:color w:val="auto"/>
          <w:sz w:val="24"/>
          <w:szCs w:val="24"/>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4" w16cid:durableId="1991400235">
    <w:abstractNumId w:val="2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Times New Roman" w:hAnsi="Times New Roman" w:cs="Times New Roman" w:hint="default"/>
          <w:color w:val="auto"/>
          <w:sz w:val="24"/>
          <w:szCs w:val="24"/>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5" w16cid:durableId="283390264">
    <w:abstractNumId w:val="8"/>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sz w:val="24"/>
          <w:szCs w:val="24"/>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1587301568">
    <w:abstractNumId w:val="10"/>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7" w16cid:durableId="992829859">
    <w:abstractNumId w:val="15"/>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sz w:val="22"/>
          <w:szCs w:val="22"/>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088721159">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4"/>
          <w:szCs w:val="24"/>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816217722">
    <w:abstractNumId w:val="16"/>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9036652">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77" w:hanging="737"/>
        </w:pPr>
        <w:rPr>
          <w:rFonts w:ascii="Calibri" w:hAnsi="Calibri"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92289350">
    <w:abstractNumId w:val="18"/>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Calibri" w:hAnsi="Calibri" w:hint="default"/>
          <w:i w:val="0"/>
          <w:color w:val="000000"/>
          <w:sz w:val="24"/>
          <w:szCs w:val="24"/>
        </w:rPr>
      </w:lvl>
    </w:lvlOverride>
    <w:lvlOverride w:ilvl="3">
      <w:lvl w:ilvl="3">
        <w:start w:val="1"/>
        <w:numFmt w:val="decimal"/>
        <w:isLgl/>
        <w:lvlText w:val="%1.%2.%3.%4."/>
        <w:lvlJc w:val="left"/>
        <w:pPr>
          <w:ind w:left="1440" w:hanging="1080"/>
        </w:pPr>
        <w:rPr>
          <w:rFonts w:hint="default"/>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329257185">
    <w:abstractNumId w:val="18"/>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887231175">
    <w:abstractNumId w:val="18"/>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4" w16cid:durableId="1693678979">
    <w:abstractNumId w:val="6"/>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Override>
    <w:lvlOverride w:ilvl="2">
      <w:lvl w:ilvl="2">
        <w:start w:val="1"/>
        <w:numFmt w:val="decimal"/>
        <w:isLgl/>
        <w:lvlText w:val="%1.%2.%3."/>
        <w:lvlJc w:val="left"/>
        <w:pPr>
          <w:ind w:left="1080" w:hanging="740"/>
        </w:pPr>
        <w:rPr>
          <w:rFonts w:hint="default"/>
          <w:color w:val="auto"/>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5" w16cid:durableId="1703020076">
    <w:abstractNumId w:val="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936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6" w16cid:durableId="2004966979">
    <w:abstractNumId w:val="1"/>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531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4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7" w16cid:durableId="807938511">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8" w16cid:durableId="1133329094">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nothing"/>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9" w16cid:durableId="1116170872">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0" w16cid:durableId="1922059543">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1" w16cid:durableId="1701736773">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2" w16cid:durableId="1805737891">
    <w:abstractNumId w:val="17"/>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964" w:hanging="68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3" w16cid:durableId="1281764331">
    <w:abstractNumId w:val="17"/>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Calibri" w:hAnsi="Calibri" w:hint="default"/>
          <w:i w:val="0"/>
          <w:color w:val="000000"/>
          <w:sz w:val="24"/>
          <w:szCs w:val="24"/>
        </w:rPr>
      </w:lvl>
    </w:lvlOverride>
    <w:lvlOverride w:ilvl="3">
      <w:lvl w:ilvl="3">
        <w:start w:val="1"/>
        <w:numFmt w:val="decimal"/>
        <w:isLgl/>
        <w:suff w:val="space"/>
        <w:lvlText w:val="%1.%2.%3.%4."/>
        <w:lvlJc w:val="left"/>
        <w:pPr>
          <w:ind w:left="964" w:hanging="680"/>
        </w:pPr>
        <w:rPr>
          <w:rFonts w:ascii="Times New Roman" w:hAnsi="Times New Roman" w:cs="Times New Roman"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4" w16cid:durableId="1751736357">
    <w:abstractNumId w:val="17"/>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964" w:hanging="68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5" w16cid:durableId="177353874">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964" w:hanging="68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6" w16cid:durableId="1636981918">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03" w:hanging="720"/>
        </w:pPr>
        <w:rPr>
          <w:rFonts w:ascii="Calibri" w:hAnsi="Calibri" w:hint="default"/>
          <w:i w:val="0"/>
          <w:color w:val="000000"/>
          <w:sz w:val="24"/>
          <w:szCs w:val="24"/>
        </w:rPr>
      </w:lvl>
    </w:lvlOverride>
    <w:lvlOverride w:ilvl="3">
      <w:lvl w:ilvl="3">
        <w:start w:val="1"/>
        <w:numFmt w:val="decimal"/>
        <w:isLgl/>
        <w:suff w:val="space"/>
        <w:lvlText w:val="%1.%2.%3.%4."/>
        <w:lvlJc w:val="left"/>
        <w:pPr>
          <w:ind w:left="964" w:hanging="680"/>
        </w:pPr>
        <w:rPr>
          <w:rFonts w:ascii="Times New Roman" w:hAnsi="Times New Roman" w:cs="Times New Roman"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7" w16cid:durableId="1200164310">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8" w16cid:durableId="1137407923">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964" w:hanging="68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9" w16cid:durableId="1844855439">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964" w:hanging="68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50" w16cid:durableId="1089734597">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51" w16cid:durableId="1741171812">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52" w16cid:durableId="1356539190">
    <w:abstractNumId w:val="19"/>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53" w16cid:durableId="199050678">
    <w:abstractNumId w:val="12"/>
  </w:num>
  <w:num w:numId="54" w16cid:durableId="1298953150">
    <w:abstractNumId w:val="14"/>
  </w:num>
  <w:num w:numId="55" w16cid:durableId="582760228">
    <w:abstractNumId w:val="5"/>
  </w:num>
  <w:num w:numId="56" w16cid:durableId="124860287">
    <w:abstractNumId w:val="4"/>
  </w:num>
  <w:num w:numId="57" w16cid:durableId="540286074">
    <w:abstractNumId w:val="7"/>
  </w:num>
  <w:num w:numId="58" w16cid:durableId="908927679">
    <w:abstractNumId w:val="22"/>
  </w:num>
  <w:num w:numId="59" w16cid:durableId="706107698">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C4D"/>
    <w:rsid w:val="0000469E"/>
    <w:rsid w:val="000054CF"/>
    <w:rsid w:val="00017998"/>
    <w:rsid w:val="000204FD"/>
    <w:rsid w:val="000245BB"/>
    <w:rsid w:val="00027FAD"/>
    <w:rsid w:val="000302B1"/>
    <w:rsid w:val="00050656"/>
    <w:rsid w:val="0005201D"/>
    <w:rsid w:val="00055C21"/>
    <w:rsid w:val="0007543D"/>
    <w:rsid w:val="0008573D"/>
    <w:rsid w:val="00091A52"/>
    <w:rsid w:val="00097533"/>
    <w:rsid w:val="00097FF6"/>
    <w:rsid w:val="000B005E"/>
    <w:rsid w:val="000B594E"/>
    <w:rsid w:val="000C67F1"/>
    <w:rsid w:val="000D455E"/>
    <w:rsid w:val="000F0075"/>
    <w:rsid w:val="000F1B00"/>
    <w:rsid w:val="000F57BB"/>
    <w:rsid w:val="000F5818"/>
    <w:rsid w:val="00100A6B"/>
    <w:rsid w:val="001173A1"/>
    <w:rsid w:val="00117F5E"/>
    <w:rsid w:val="001333E7"/>
    <w:rsid w:val="00135273"/>
    <w:rsid w:val="00140687"/>
    <w:rsid w:val="00144C79"/>
    <w:rsid w:val="00145FC0"/>
    <w:rsid w:val="001519E9"/>
    <w:rsid w:val="0015324D"/>
    <w:rsid w:val="001628E4"/>
    <w:rsid w:val="001636C7"/>
    <w:rsid w:val="001657B6"/>
    <w:rsid w:val="00193A79"/>
    <w:rsid w:val="0019481F"/>
    <w:rsid w:val="001A058A"/>
    <w:rsid w:val="001B1A35"/>
    <w:rsid w:val="001B6F8F"/>
    <w:rsid w:val="001B6FD8"/>
    <w:rsid w:val="001C60DD"/>
    <w:rsid w:val="001C652B"/>
    <w:rsid w:val="001D4C57"/>
    <w:rsid w:val="001F5454"/>
    <w:rsid w:val="002030B4"/>
    <w:rsid w:val="00214595"/>
    <w:rsid w:val="00216435"/>
    <w:rsid w:val="00233FBB"/>
    <w:rsid w:val="00240A99"/>
    <w:rsid w:val="00244D68"/>
    <w:rsid w:val="00250486"/>
    <w:rsid w:val="00250C07"/>
    <w:rsid w:val="00251DA7"/>
    <w:rsid w:val="00253856"/>
    <w:rsid w:val="00261E8B"/>
    <w:rsid w:val="00266458"/>
    <w:rsid w:val="00274E43"/>
    <w:rsid w:val="002751B3"/>
    <w:rsid w:val="00280AE1"/>
    <w:rsid w:val="00282CAD"/>
    <w:rsid w:val="00290928"/>
    <w:rsid w:val="002A0F64"/>
    <w:rsid w:val="002A2CCD"/>
    <w:rsid w:val="002B4171"/>
    <w:rsid w:val="002E699B"/>
    <w:rsid w:val="002F5908"/>
    <w:rsid w:val="003118EC"/>
    <w:rsid w:val="0031416D"/>
    <w:rsid w:val="00317462"/>
    <w:rsid w:val="0034101F"/>
    <w:rsid w:val="00341F48"/>
    <w:rsid w:val="0034700E"/>
    <w:rsid w:val="00347E54"/>
    <w:rsid w:val="00354169"/>
    <w:rsid w:val="00356EDC"/>
    <w:rsid w:val="003614FD"/>
    <w:rsid w:val="00366612"/>
    <w:rsid w:val="00367708"/>
    <w:rsid w:val="003757D1"/>
    <w:rsid w:val="0037658B"/>
    <w:rsid w:val="0038170B"/>
    <w:rsid w:val="0039501D"/>
    <w:rsid w:val="003B5903"/>
    <w:rsid w:val="003B763A"/>
    <w:rsid w:val="003C38BA"/>
    <w:rsid w:val="00400A19"/>
    <w:rsid w:val="004049DE"/>
    <w:rsid w:val="00417E84"/>
    <w:rsid w:val="00443894"/>
    <w:rsid w:val="0044500F"/>
    <w:rsid w:val="00450CE8"/>
    <w:rsid w:val="00453D84"/>
    <w:rsid w:val="00454D7D"/>
    <w:rsid w:val="00463823"/>
    <w:rsid w:val="00472F0D"/>
    <w:rsid w:val="00485550"/>
    <w:rsid w:val="00490EB1"/>
    <w:rsid w:val="00497891"/>
    <w:rsid w:val="004A1054"/>
    <w:rsid w:val="004A1106"/>
    <w:rsid w:val="004B1487"/>
    <w:rsid w:val="004B4B8C"/>
    <w:rsid w:val="004B5131"/>
    <w:rsid w:val="004C1446"/>
    <w:rsid w:val="004C619D"/>
    <w:rsid w:val="004D0296"/>
    <w:rsid w:val="004D334F"/>
    <w:rsid w:val="004D4551"/>
    <w:rsid w:val="004D6122"/>
    <w:rsid w:val="004D6FFD"/>
    <w:rsid w:val="004E3B61"/>
    <w:rsid w:val="004F6F60"/>
    <w:rsid w:val="005017CE"/>
    <w:rsid w:val="00507BD5"/>
    <w:rsid w:val="005122F6"/>
    <w:rsid w:val="005170E3"/>
    <w:rsid w:val="005303B8"/>
    <w:rsid w:val="00546A63"/>
    <w:rsid w:val="00567698"/>
    <w:rsid w:val="00572B15"/>
    <w:rsid w:val="00572C99"/>
    <w:rsid w:val="005824DF"/>
    <w:rsid w:val="005A2317"/>
    <w:rsid w:val="005B706B"/>
    <w:rsid w:val="005C2AD3"/>
    <w:rsid w:val="005C55E2"/>
    <w:rsid w:val="005D28B0"/>
    <w:rsid w:val="005D378E"/>
    <w:rsid w:val="005D7A05"/>
    <w:rsid w:val="005E3939"/>
    <w:rsid w:val="005F4944"/>
    <w:rsid w:val="005F501F"/>
    <w:rsid w:val="00606D77"/>
    <w:rsid w:val="006204A5"/>
    <w:rsid w:val="006213CB"/>
    <w:rsid w:val="00627DD4"/>
    <w:rsid w:val="0063635C"/>
    <w:rsid w:val="00641593"/>
    <w:rsid w:val="00652EC3"/>
    <w:rsid w:val="0065533D"/>
    <w:rsid w:val="00657201"/>
    <w:rsid w:val="00660CF2"/>
    <w:rsid w:val="006622BB"/>
    <w:rsid w:val="00662F5E"/>
    <w:rsid w:val="00664D2D"/>
    <w:rsid w:val="00681760"/>
    <w:rsid w:val="00690F87"/>
    <w:rsid w:val="00691CF5"/>
    <w:rsid w:val="006930BB"/>
    <w:rsid w:val="00697DD8"/>
    <w:rsid w:val="006A198B"/>
    <w:rsid w:val="006A4C4D"/>
    <w:rsid w:val="006D50F7"/>
    <w:rsid w:val="006E7360"/>
    <w:rsid w:val="00740C38"/>
    <w:rsid w:val="00751AAF"/>
    <w:rsid w:val="00752382"/>
    <w:rsid w:val="007635FF"/>
    <w:rsid w:val="00763EA3"/>
    <w:rsid w:val="00780720"/>
    <w:rsid w:val="007842A2"/>
    <w:rsid w:val="007849DB"/>
    <w:rsid w:val="00786B3F"/>
    <w:rsid w:val="00795A3D"/>
    <w:rsid w:val="0079712E"/>
    <w:rsid w:val="007A1441"/>
    <w:rsid w:val="007A2B0E"/>
    <w:rsid w:val="007B09ED"/>
    <w:rsid w:val="007C26D7"/>
    <w:rsid w:val="007C3470"/>
    <w:rsid w:val="007D146F"/>
    <w:rsid w:val="007D2EFB"/>
    <w:rsid w:val="007D6C6B"/>
    <w:rsid w:val="007E0E69"/>
    <w:rsid w:val="007E2B00"/>
    <w:rsid w:val="007E2D1D"/>
    <w:rsid w:val="0083607F"/>
    <w:rsid w:val="00840822"/>
    <w:rsid w:val="0085487F"/>
    <w:rsid w:val="00861B21"/>
    <w:rsid w:val="00865CA8"/>
    <w:rsid w:val="008700EF"/>
    <w:rsid w:val="00882AFE"/>
    <w:rsid w:val="008A5B27"/>
    <w:rsid w:val="008A66E7"/>
    <w:rsid w:val="008A6F61"/>
    <w:rsid w:val="008B1F70"/>
    <w:rsid w:val="008C29C9"/>
    <w:rsid w:val="008C3037"/>
    <w:rsid w:val="008C4810"/>
    <w:rsid w:val="008D6069"/>
    <w:rsid w:val="0090027F"/>
    <w:rsid w:val="00913242"/>
    <w:rsid w:val="00924A5C"/>
    <w:rsid w:val="00925E3B"/>
    <w:rsid w:val="00940269"/>
    <w:rsid w:val="00947C3D"/>
    <w:rsid w:val="00957819"/>
    <w:rsid w:val="00960D8B"/>
    <w:rsid w:val="00961870"/>
    <w:rsid w:val="00963651"/>
    <w:rsid w:val="00966492"/>
    <w:rsid w:val="009A201C"/>
    <w:rsid w:val="009B065F"/>
    <w:rsid w:val="009B1B48"/>
    <w:rsid w:val="009C0C0B"/>
    <w:rsid w:val="009C0EED"/>
    <w:rsid w:val="00A01F09"/>
    <w:rsid w:val="00A0229B"/>
    <w:rsid w:val="00A27D52"/>
    <w:rsid w:val="00A31BEB"/>
    <w:rsid w:val="00A32986"/>
    <w:rsid w:val="00A357D6"/>
    <w:rsid w:val="00A4454C"/>
    <w:rsid w:val="00A52569"/>
    <w:rsid w:val="00A554EA"/>
    <w:rsid w:val="00A57913"/>
    <w:rsid w:val="00A74F3A"/>
    <w:rsid w:val="00A75100"/>
    <w:rsid w:val="00A77EA4"/>
    <w:rsid w:val="00A8558B"/>
    <w:rsid w:val="00AA0AE4"/>
    <w:rsid w:val="00AB2CA7"/>
    <w:rsid w:val="00AB5201"/>
    <w:rsid w:val="00AC221D"/>
    <w:rsid w:val="00AE2339"/>
    <w:rsid w:val="00AF3438"/>
    <w:rsid w:val="00AF5B66"/>
    <w:rsid w:val="00AF6A04"/>
    <w:rsid w:val="00AF7357"/>
    <w:rsid w:val="00B123F4"/>
    <w:rsid w:val="00B15689"/>
    <w:rsid w:val="00B243A9"/>
    <w:rsid w:val="00B35B0F"/>
    <w:rsid w:val="00B430D3"/>
    <w:rsid w:val="00B57AD0"/>
    <w:rsid w:val="00B72A96"/>
    <w:rsid w:val="00B8286F"/>
    <w:rsid w:val="00B85BB4"/>
    <w:rsid w:val="00B870E1"/>
    <w:rsid w:val="00B92CA6"/>
    <w:rsid w:val="00BA62B7"/>
    <w:rsid w:val="00BB0CC1"/>
    <w:rsid w:val="00BB7ACD"/>
    <w:rsid w:val="00BD5610"/>
    <w:rsid w:val="00BE21B8"/>
    <w:rsid w:val="00BE544F"/>
    <w:rsid w:val="00C053FC"/>
    <w:rsid w:val="00C06A70"/>
    <w:rsid w:val="00C14C52"/>
    <w:rsid w:val="00C20477"/>
    <w:rsid w:val="00C216E8"/>
    <w:rsid w:val="00C400D5"/>
    <w:rsid w:val="00C45E11"/>
    <w:rsid w:val="00C50654"/>
    <w:rsid w:val="00C61FAF"/>
    <w:rsid w:val="00C630C6"/>
    <w:rsid w:val="00C631F6"/>
    <w:rsid w:val="00C739D5"/>
    <w:rsid w:val="00C86130"/>
    <w:rsid w:val="00C95557"/>
    <w:rsid w:val="00CA7757"/>
    <w:rsid w:val="00CB758F"/>
    <w:rsid w:val="00CC67C5"/>
    <w:rsid w:val="00CC7BBE"/>
    <w:rsid w:val="00CD0C67"/>
    <w:rsid w:val="00CD3003"/>
    <w:rsid w:val="00CD52F8"/>
    <w:rsid w:val="00CD63D1"/>
    <w:rsid w:val="00D0489D"/>
    <w:rsid w:val="00D06D04"/>
    <w:rsid w:val="00D10054"/>
    <w:rsid w:val="00D124B2"/>
    <w:rsid w:val="00D17DF1"/>
    <w:rsid w:val="00D271A9"/>
    <w:rsid w:val="00D27693"/>
    <w:rsid w:val="00D305AE"/>
    <w:rsid w:val="00D32EBB"/>
    <w:rsid w:val="00D403CF"/>
    <w:rsid w:val="00D50347"/>
    <w:rsid w:val="00D51D18"/>
    <w:rsid w:val="00D76187"/>
    <w:rsid w:val="00D83143"/>
    <w:rsid w:val="00D92383"/>
    <w:rsid w:val="00DA0CA0"/>
    <w:rsid w:val="00DB5019"/>
    <w:rsid w:val="00DD07C2"/>
    <w:rsid w:val="00DD22B7"/>
    <w:rsid w:val="00DD2F68"/>
    <w:rsid w:val="00DE2A17"/>
    <w:rsid w:val="00E040D6"/>
    <w:rsid w:val="00E0659C"/>
    <w:rsid w:val="00E116B1"/>
    <w:rsid w:val="00E229BA"/>
    <w:rsid w:val="00E36CBE"/>
    <w:rsid w:val="00E374ED"/>
    <w:rsid w:val="00E40865"/>
    <w:rsid w:val="00E47935"/>
    <w:rsid w:val="00E501B2"/>
    <w:rsid w:val="00E662D3"/>
    <w:rsid w:val="00E6712B"/>
    <w:rsid w:val="00E800F7"/>
    <w:rsid w:val="00E80F73"/>
    <w:rsid w:val="00E832BD"/>
    <w:rsid w:val="00E83541"/>
    <w:rsid w:val="00E905CC"/>
    <w:rsid w:val="00E92295"/>
    <w:rsid w:val="00E95C49"/>
    <w:rsid w:val="00EA4AB5"/>
    <w:rsid w:val="00EB302B"/>
    <w:rsid w:val="00EB7C20"/>
    <w:rsid w:val="00EC356B"/>
    <w:rsid w:val="00EC6572"/>
    <w:rsid w:val="00EC6BC1"/>
    <w:rsid w:val="00ED2F01"/>
    <w:rsid w:val="00ED5912"/>
    <w:rsid w:val="00ED59C2"/>
    <w:rsid w:val="00EE2B51"/>
    <w:rsid w:val="00EE6FC3"/>
    <w:rsid w:val="00EF7F01"/>
    <w:rsid w:val="00F12496"/>
    <w:rsid w:val="00F16E7D"/>
    <w:rsid w:val="00F26858"/>
    <w:rsid w:val="00F37604"/>
    <w:rsid w:val="00F406ED"/>
    <w:rsid w:val="00F4088A"/>
    <w:rsid w:val="00F47CF6"/>
    <w:rsid w:val="00F51BF0"/>
    <w:rsid w:val="00F6609B"/>
    <w:rsid w:val="00F7451F"/>
    <w:rsid w:val="00F8133B"/>
    <w:rsid w:val="00F82CED"/>
    <w:rsid w:val="00F9287C"/>
    <w:rsid w:val="00FA2A43"/>
    <w:rsid w:val="00FB5E54"/>
    <w:rsid w:val="00FB61BB"/>
    <w:rsid w:val="00FC00E3"/>
    <w:rsid w:val="00FE0C30"/>
    <w:rsid w:val="00FE2D2F"/>
    <w:rsid w:val="00FE657E"/>
    <w:rsid w:val="00FF6A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CCB09"/>
  <w15:chartTrackingRefBased/>
  <w15:docId w15:val="{E2496706-167C-43A5-ADC1-EE5BA2D59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4C4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A4C4D"/>
    <w:pPr>
      <w:keepNext/>
      <w:outlineLvl w:val="0"/>
    </w:pPr>
  </w:style>
  <w:style w:type="paragraph" w:styleId="Antrat2">
    <w:name w:val="heading 2"/>
    <w:basedOn w:val="prastasis"/>
    <w:next w:val="prastasis"/>
    <w:link w:val="Antrat2Diagrama"/>
    <w:uiPriority w:val="99"/>
    <w:unhideWhenUsed/>
    <w:qFormat/>
    <w:rsid w:val="006A4C4D"/>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6A4C4D"/>
    <w:pPr>
      <w:keepNext/>
      <w:jc w:val="center"/>
      <w:outlineLvl w:val="2"/>
    </w:pPr>
    <w:rPr>
      <w:b/>
      <w:bCs/>
      <w:color w:val="000000"/>
    </w:rPr>
  </w:style>
  <w:style w:type="paragraph" w:styleId="Antrat4">
    <w:name w:val="heading 4"/>
    <w:basedOn w:val="prastasis"/>
    <w:next w:val="prastasis"/>
    <w:link w:val="Antrat4Diagrama"/>
    <w:uiPriority w:val="99"/>
    <w:qFormat/>
    <w:rsid w:val="006A4C4D"/>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6A4C4D"/>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6A4C4D"/>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6A4C4D"/>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6A4C4D"/>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6A4C4D"/>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A4C4D"/>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6A4C4D"/>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6A4C4D"/>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6A4C4D"/>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6A4C4D"/>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6A4C4D"/>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6A4C4D"/>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6A4C4D"/>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6A4C4D"/>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6A4C4D"/>
    <w:pPr>
      <w:tabs>
        <w:tab w:val="center" w:pos="4153"/>
        <w:tab w:val="right" w:pos="8306"/>
      </w:tabs>
    </w:pPr>
  </w:style>
  <w:style w:type="character" w:customStyle="1" w:styleId="AntratsDiagrama">
    <w:name w:val="Antraštės Diagrama"/>
    <w:basedOn w:val="Numatytasispastraiposriftas"/>
    <w:link w:val="Antrats"/>
    <w:uiPriority w:val="99"/>
    <w:rsid w:val="006A4C4D"/>
    <w:rPr>
      <w:rFonts w:ascii="Times New Roman" w:eastAsia="Times New Roman" w:hAnsi="Times New Roman" w:cs="Times New Roman"/>
      <w:sz w:val="24"/>
      <w:szCs w:val="24"/>
    </w:rPr>
  </w:style>
  <w:style w:type="paragraph" w:styleId="Porat">
    <w:name w:val="footer"/>
    <w:basedOn w:val="prastasis"/>
    <w:link w:val="PoratDiagrama"/>
    <w:uiPriority w:val="99"/>
    <w:rsid w:val="006A4C4D"/>
    <w:pPr>
      <w:tabs>
        <w:tab w:val="center" w:pos="4153"/>
        <w:tab w:val="right" w:pos="8306"/>
      </w:tabs>
    </w:pPr>
  </w:style>
  <w:style w:type="character" w:customStyle="1" w:styleId="PoratDiagrama">
    <w:name w:val="Poraštė Diagrama"/>
    <w:basedOn w:val="Numatytasispastraiposriftas"/>
    <w:link w:val="Porat"/>
    <w:uiPriority w:val="99"/>
    <w:rsid w:val="006A4C4D"/>
    <w:rPr>
      <w:rFonts w:ascii="Times New Roman" w:eastAsia="Times New Roman" w:hAnsi="Times New Roman" w:cs="Times New Roman"/>
      <w:sz w:val="24"/>
      <w:szCs w:val="24"/>
    </w:rPr>
  </w:style>
  <w:style w:type="paragraph" w:customStyle="1" w:styleId="Rekvizitas">
    <w:name w:val="Rekvizitas"/>
    <w:rsid w:val="006A4C4D"/>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6A4C4D"/>
    <w:rPr>
      <w:color w:val="auto"/>
      <w:u w:val="none"/>
    </w:rPr>
  </w:style>
  <w:style w:type="character" w:styleId="Hipersaitas">
    <w:name w:val="Hyperlink"/>
    <w:uiPriority w:val="99"/>
    <w:rsid w:val="006A4C4D"/>
    <w:rPr>
      <w:color w:val="auto"/>
      <w:u w:val="none"/>
    </w:rPr>
  </w:style>
  <w:style w:type="paragraph" w:customStyle="1" w:styleId="SLONormal">
    <w:name w:val="SLO Normal"/>
    <w:link w:val="SLONormalChar"/>
    <w:rsid w:val="006A4C4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A4C4D"/>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A4C4D"/>
    <w:pPr>
      <w:ind w:left="720"/>
      <w:contextualSpacing/>
    </w:pPr>
  </w:style>
  <w:style w:type="paragraph" w:styleId="Pagrindinistekstas2">
    <w:name w:val="Body Text 2"/>
    <w:basedOn w:val="prastasis"/>
    <w:link w:val="Pagrindinistekstas2Diagrama"/>
    <w:uiPriority w:val="99"/>
    <w:rsid w:val="006A4C4D"/>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6A4C4D"/>
    <w:rPr>
      <w:rFonts w:ascii="Garamond" w:eastAsia="Times New Roman" w:hAnsi="Garamond" w:cs="Times New Roman"/>
      <w:sz w:val="24"/>
      <w:szCs w:val="20"/>
      <w:lang w:val="de-DE"/>
    </w:rPr>
  </w:style>
  <w:style w:type="character" w:styleId="Komentaronuoroda">
    <w:name w:val="annotation reference"/>
    <w:uiPriority w:val="99"/>
    <w:unhideWhenUsed/>
    <w:rsid w:val="006A4C4D"/>
    <w:rPr>
      <w:sz w:val="16"/>
      <w:szCs w:val="16"/>
    </w:rPr>
  </w:style>
  <w:style w:type="paragraph" w:styleId="Komentarotekstas">
    <w:name w:val="annotation text"/>
    <w:basedOn w:val="prastasis"/>
    <w:link w:val="KomentarotekstasDiagrama"/>
    <w:uiPriority w:val="99"/>
    <w:unhideWhenUsed/>
    <w:rsid w:val="006A4C4D"/>
    <w:rPr>
      <w:sz w:val="20"/>
      <w:szCs w:val="20"/>
    </w:rPr>
  </w:style>
  <w:style w:type="character" w:customStyle="1" w:styleId="KomentarotekstasDiagrama">
    <w:name w:val="Komentaro tekstas Diagrama"/>
    <w:basedOn w:val="Numatytasispastraiposriftas"/>
    <w:link w:val="Komentarotekstas"/>
    <w:uiPriority w:val="99"/>
    <w:rsid w:val="006A4C4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6A4C4D"/>
    <w:rPr>
      <w:b/>
      <w:bCs/>
    </w:rPr>
  </w:style>
  <w:style w:type="character" w:customStyle="1" w:styleId="KomentarotemaDiagrama">
    <w:name w:val="Komentaro tema Diagrama"/>
    <w:basedOn w:val="KomentarotekstasDiagrama"/>
    <w:link w:val="Komentarotema"/>
    <w:uiPriority w:val="99"/>
    <w:rsid w:val="006A4C4D"/>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6A4C4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A4C4D"/>
    <w:rPr>
      <w:rFonts w:ascii="Tahoma" w:eastAsia="Times New Roman" w:hAnsi="Tahoma" w:cs="Tahoma"/>
      <w:sz w:val="16"/>
      <w:szCs w:val="16"/>
    </w:rPr>
  </w:style>
  <w:style w:type="paragraph" w:customStyle="1" w:styleId="Tekstas">
    <w:name w:val="Tekstas"/>
    <w:rsid w:val="006A4C4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6A4C4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A4C4D"/>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6A4C4D"/>
    <w:pPr>
      <w:spacing w:after="120"/>
    </w:pPr>
  </w:style>
  <w:style w:type="character" w:customStyle="1" w:styleId="PagrindinistekstasDiagrama">
    <w:name w:val="Pagrindinis tekstas Diagrama"/>
    <w:basedOn w:val="Numatytasispastraiposriftas"/>
    <w:link w:val="Pagrindinistekstas"/>
    <w:rsid w:val="006A4C4D"/>
    <w:rPr>
      <w:rFonts w:ascii="Times New Roman" w:eastAsia="Times New Roman" w:hAnsi="Times New Roman" w:cs="Times New Roman"/>
      <w:sz w:val="24"/>
      <w:szCs w:val="24"/>
    </w:rPr>
  </w:style>
  <w:style w:type="paragraph" w:customStyle="1" w:styleId="antraste">
    <w:name w:val="antraste"/>
    <w:rsid w:val="006A4C4D"/>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A4C4D"/>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6A4C4D"/>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6A4C4D"/>
    <w:rPr>
      <w:rFonts w:cs="Times New Roman"/>
    </w:rPr>
  </w:style>
  <w:style w:type="paragraph" w:styleId="Pagrindiniotekstotrauka2">
    <w:name w:val="Body Text Indent 2"/>
    <w:basedOn w:val="prastasis"/>
    <w:link w:val="Pagrindiniotekstotrauka2Diagrama"/>
    <w:uiPriority w:val="99"/>
    <w:rsid w:val="006A4C4D"/>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6A4C4D"/>
    <w:rPr>
      <w:rFonts w:ascii="Times New Roman" w:eastAsia="Times New Roman" w:hAnsi="Times New Roman" w:cs="Times New Roman"/>
      <w:sz w:val="24"/>
      <w:szCs w:val="24"/>
    </w:rPr>
  </w:style>
  <w:style w:type="paragraph" w:customStyle="1" w:styleId="Char">
    <w:name w:val="Char"/>
    <w:basedOn w:val="prastasis"/>
    <w:uiPriority w:val="99"/>
    <w:rsid w:val="006A4C4D"/>
    <w:pPr>
      <w:spacing w:after="160" w:line="240" w:lineRule="exact"/>
    </w:pPr>
    <w:rPr>
      <w:rFonts w:ascii="Tahoma" w:hAnsi="Tahoma"/>
      <w:sz w:val="20"/>
      <w:szCs w:val="20"/>
    </w:rPr>
  </w:style>
  <w:style w:type="paragraph" w:customStyle="1" w:styleId="tekstas0">
    <w:name w:val="tekstas"/>
    <w:basedOn w:val="prastasis"/>
    <w:uiPriority w:val="99"/>
    <w:rsid w:val="006A4C4D"/>
    <w:pPr>
      <w:ind w:firstLine="720"/>
      <w:jc w:val="both"/>
    </w:pPr>
    <w:rPr>
      <w:szCs w:val="20"/>
    </w:rPr>
  </w:style>
  <w:style w:type="paragraph" w:styleId="Pagrindiniotekstotrauka3">
    <w:name w:val="Body Text Indent 3"/>
    <w:basedOn w:val="prastasis"/>
    <w:link w:val="Pagrindiniotekstotrauka3Diagrama"/>
    <w:uiPriority w:val="99"/>
    <w:rsid w:val="006A4C4D"/>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6A4C4D"/>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6A4C4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6A4C4D"/>
    <w:rPr>
      <w:rFonts w:ascii="Times New Roman" w:eastAsia="Times New Roman" w:hAnsi="Times New Roman" w:cs="Times New Roman"/>
      <w:sz w:val="16"/>
      <w:szCs w:val="16"/>
    </w:rPr>
  </w:style>
  <w:style w:type="paragraph" w:customStyle="1" w:styleId="Pagrindinistekstas1">
    <w:name w:val="Pagrindinis tekstas1"/>
    <w:rsid w:val="006A4C4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6A4C4D"/>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A4C4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6A4C4D"/>
    <w:pPr>
      <w:spacing w:after="160" w:line="240" w:lineRule="exact"/>
    </w:pPr>
    <w:rPr>
      <w:rFonts w:ascii="Tahoma" w:hAnsi="Tahoma"/>
      <w:sz w:val="20"/>
      <w:szCs w:val="20"/>
    </w:rPr>
  </w:style>
  <w:style w:type="paragraph" w:customStyle="1" w:styleId="MAZAS">
    <w:name w:val="MAZAS"/>
    <w:uiPriority w:val="99"/>
    <w:rsid w:val="006A4C4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6A4C4D"/>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6A4C4D"/>
    <w:pPr>
      <w:jc w:val="center"/>
    </w:pPr>
    <w:rPr>
      <w:szCs w:val="20"/>
      <w:lang w:val="ru-RU"/>
    </w:rPr>
  </w:style>
  <w:style w:type="paragraph" w:styleId="Turinys1">
    <w:name w:val="toc 1"/>
    <w:basedOn w:val="prastasis"/>
    <w:next w:val="prastasis"/>
    <w:autoRedefine/>
    <w:uiPriority w:val="39"/>
    <w:rsid w:val="006A4C4D"/>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6A4C4D"/>
    <w:rPr>
      <w:u w:val="single"/>
      <w:lang w:val="en-US"/>
    </w:rPr>
  </w:style>
  <w:style w:type="character" w:customStyle="1" w:styleId="PaantratDiagrama">
    <w:name w:val="Paantraštė Diagrama"/>
    <w:basedOn w:val="Numatytasispastraiposriftas"/>
    <w:link w:val="Paantrat"/>
    <w:uiPriority w:val="99"/>
    <w:rsid w:val="006A4C4D"/>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6A4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6A4C4D"/>
    <w:rPr>
      <w:rFonts w:ascii="Courier New" w:eastAsia="Times New Roman" w:hAnsi="Courier New" w:cs="Courier New"/>
      <w:sz w:val="20"/>
      <w:szCs w:val="20"/>
      <w:lang w:val="en-US"/>
    </w:rPr>
  </w:style>
  <w:style w:type="character" w:customStyle="1" w:styleId="FontStyle15">
    <w:name w:val="Font Style15"/>
    <w:uiPriority w:val="99"/>
    <w:rsid w:val="006A4C4D"/>
    <w:rPr>
      <w:rFonts w:ascii="Times New Roman" w:hAnsi="Times New Roman" w:cs="Times New Roman"/>
      <w:sz w:val="20"/>
      <w:szCs w:val="20"/>
    </w:rPr>
  </w:style>
  <w:style w:type="paragraph" w:customStyle="1" w:styleId="Style1">
    <w:name w:val="Style1"/>
    <w:basedOn w:val="prastasis"/>
    <w:uiPriority w:val="99"/>
    <w:rsid w:val="006A4C4D"/>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6A4C4D"/>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6A4C4D"/>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A4C4D"/>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6A4C4D"/>
    <w:pPr>
      <w:keepLines/>
    </w:pPr>
    <w:rPr>
      <w:rFonts w:ascii="Book Antiqua" w:hAnsi="Book Antiqua"/>
      <w:sz w:val="16"/>
      <w:szCs w:val="20"/>
      <w:lang w:val="en-US"/>
    </w:rPr>
  </w:style>
  <w:style w:type="paragraph" w:customStyle="1" w:styleId="TableHeading">
    <w:name w:val="Table Heading"/>
    <w:basedOn w:val="TableText"/>
    <w:uiPriority w:val="99"/>
    <w:rsid w:val="006A4C4D"/>
  </w:style>
  <w:style w:type="paragraph" w:styleId="Turinys2">
    <w:name w:val="toc 2"/>
    <w:basedOn w:val="prastasis"/>
    <w:next w:val="prastasis"/>
    <w:autoRedefine/>
    <w:uiPriority w:val="99"/>
    <w:rsid w:val="006A4C4D"/>
    <w:pPr>
      <w:spacing w:after="100"/>
      <w:ind w:left="240"/>
    </w:pPr>
    <w:rPr>
      <w:szCs w:val="20"/>
    </w:rPr>
  </w:style>
  <w:style w:type="paragraph" w:customStyle="1" w:styleId="Priedas">
    <w:name w:val="Priedas"/>
    <w:basedOn w:val="prastasis"/>
    <w:uiPriority w:val="99"/>
    <w:rsid w:val="006A4C4D"/>
    <w:pPr>
      <w:jc w:val="both"/>
    </w:pPr>
  </w:style>
  <w:style w:type="character" w:styleId="Knygospavadinimas">
    <w:name w:val="Book Title"/>
    <w:uiPriority w:val="99"/>
    <w:qFormat/>
    <w:rsid w:val="006A4C4D"/>
    <w:rPr>
      <w:rFonts w:cs="Times New Roman"/>
      <w:b/>
      <w:bCs/>
      <w:smallCaps/>
      <w:spacing w:val="5"/>
    </w:rPr>
  </w:style>
  <w:style w:type="character" w:styleId="Grietas">
    <w:name w:val="Strong"/>
    <w:uiPriority w:val="22"/>
    <w:qFormat/>
    <w:rsid w:val="006A4C4D"/>
    <w:rPr>
      <w:rFonts w:cs="Times New Roman"/>
      <w:b/>
      <w:bCs/>
    </w:rPr>
  </w:style>
  <w:style w:type="character" w:styleId="Eilutsnumeris">
    <w:name w:val="line number"/>
    <w:uiPriority w:val="99"/>
    <w:rsid w:val="006A4C4D"/>
    <w:rPr>
      <w:rFonts w:cs="Times New Roman"/>
    </w:rPr>
  </w:style>
  <w:style w:type="paragraph" w:styleId="Sraassuenkleliais">
    <w:name w:val="List Bullet"/>
    <w:basedOn w:val="prastasis"/>
    <w:uiPriority w:val="99"/>
    <w:rsid w:val="006A4C4D"/>
    <w:pPr>
      <w:tabs>
        <w:tab w:val="num" w:pos="360"/>
      </w:tabs>
      <w:ind w:left="360" w:hanging="360"/>
    </w:pPr>
    <w:rPr>
      <w:szCs w:val="20"/>
      <w:lang w:eastAsia="lt-LT"/>
    </w:rPr>
  </w:style>
  <w:style w:type="table" w:styleId="Lentelstinklelis">
    <w:name w:val="Table Grid"/>
    <w:basedOn w:val="prastojilentel"/>
    <w:uiPriority w:val="99"/>
    <w:rsid w:val="006A4C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6A4C4D"/>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6A4C4D"/>
    <w:rPr>
      <w:sz w:val="20"/>
      <w:szCs w:val="20"/>
    </w:rPr>
  </w:style>
  <w:style w:type="character" w:customStyle="1" w:styleId="PuslapioinaostekstasDiagrama">
    <w:name w:val="Puslapio išnašos tekstas Diagrama"/>
    <w:basedOn w:val="Numatytasispastraiposriftas"/>
    <w:link w:val="Puslapioinaostekstas"/>
    <w:rsid w:val="006A4C4D"/>
    <w:rPr>
      <w:rFonts w:ascii="Times New Roman" w:eastAsia="Times New Roman" w:hAnsi="Times New Roman" w:cs="Times New Roman"/>
      <w:sz w:val="20"/>
      <w:szCs w:val="20"/>
    </w:rPr>
  </w:style>
  <w:style w:type="character" w:styleId="Puslapioinaosnuoroda">
    <w:name w:val="footnote reference"/>
    <w:rsid w:val="006A4C4D"/>
    <w:rPr>
      <w:vertAlign w:val="superscript"/>
    </w:rPr>
  </w:style>
  <w:style w:type="paragraph" w:customStyle="1" w:styleId="Hyperlink1">
    <w:name w:val="Hyperlink1"/>
    <w:basedOn w:val="prastasis"/>
    <w:rsid w:val="006A4C4D"/>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A4C4D"/>
    <w:rPr>
      <w:rFonts w:ascii="Times New Roman" w:eastAsia="Times New Roman" w:hAnsi="Times New Roman" w:cs="Times New Roman"/>
      <w:sz w:val="24"/>
      <w:szCs w:val="24"/>
    </w:rPr>
  </w:style>
  <w:style w:type="character" w:styleId="Vietosrezervavimoenklotekstas">
    <w:name w:val="Placeholder Text"/>
    <w:uiPriority w:val="99"/>
    <w:semiHidden/>
    <w:rsid w:val="006A4C4D"/>
    <w:rPr>
      <w:color w:val="808080"/>
    </w:rPr>
  </w:style>
  <w:style w:type="character" w:customStyle="1" w:styleId="Style2">
    <w:name w:val="Style2"/>
    <w:uiPriority w:val="1"/>
    <w:rsid w:val="006A4C4D"/>
    <w:rPr>
      <w:rFonts w:ascii="Arial" w:hAnsi="Arial"/>
      <w:sz w:val="20"/>
    </w:rPr>
  </w:style>
  <w:style w:type="character" w:customStyle="1" w:styleId="Style3">
    <w:name w:val="Style3"/>
    <w:basedOn w:val="Numatytasispastraiposriftas"/>
    <w:uiPriority w:val="1"/>
    <w:rsid w:val="006A4C4D"/>
  </w:style>
  <w:style w:type="character" w:customStyle="1" w:styleId="Style4">
    <w:name w:val="Style4"/>
    <w:uiPriority w:val="1"/>
    <w:rsid w:val="006A4C4D"/>
    <w:rPr>
      <w:rFonts w:ascii="Arial" w:hAnsi="Arial"/>
      <w:sz w:val="20"/>
    </w:rPr>
  </w:style>
  <w:style w:type="character" w:customStyle="1" w:styleId="Style5">
    <w:name w:val="Style5"/>
    <w:basedOn w:val="Numatytasispastraiposriftas"/>
    <w:uiPriority w:val="1"/>
    <w:rsid w:val="006A4C4D"/>
  </w:style>
  <w:style w:type="character" w:customStyle="1" w:styleId="Style6">
    <w:name w:val="Style6"/>
    <w:uiPriority w:val="1"/>
    <w:rsid w:val="006A4C4D"/>
  </w:style>
  <w:style w:type="character" w:customStyle="1" w:styleId="Style7">
    <w:name w:val="Style7"/>
    <w:uiPriority w:val="1"/>
    <w:rsid w:val="006A4C4D"/>
    <w:rPr>
      <w:rFonts w:ascii="Arial" w:hAnsi="Arial"/>
      <w:sz w:val="20"/>
    </w:rPr>
  </w:style>
  <w:style w:type="paragraph" w:styleId="Dokumentoinaostekstas">
    <w:name w:val="endnote text"/>
    <w:basedOn w:val="prastasis"/>
    <w:link w:val="DokumentoinaostekstasDiagrama"/>
    <w:uiPriority w:val="99"/>
    <w:semiHidden/>
    <w:unhideWhenUsed/>
    <w:rsid w:val="006A4C4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A4C4D"/>
    <w:rPr>
      <w:rFonts w:ascii="Times New Roman" w:eastAsia="Times New Roman" w:hAnsi="Times New Roman" w:cs="Times New Roman"/>
      <w:sz w:val="20"/>
      <w:szCs w:val="20"/>
    </w:rPr>
  </w:style>
  <w:style w:type="character" w:styleId="Dokumentoinaosnumeris">
    <w:name w:val="endnote reference"/>
    <w:uiPriority w:val="99"/>
    <w:semiHidden/>
    <w:unhideWhenUsed/>
    <w:rsid w:val="006A4C4D"/>
    <w:rPr>
      <w:vertAlign w:val="superscript"/>
    </w:rPr>
  </w:style>
  <w:style w:type="paragraph" w:customStyle="1" w:styleId="CM11">
    <w:name w:val="CM1+1"/>
    <w:basedOn w:val="prastasis"/>
    <w:next w:val="prastasis"/>
    <w:uiPriority w:val="99"/>
    <w:rsid w:val="006A4C4D"/>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6A4C4D"/>
    <w:pPr>
      <w:autoSpaceDE w:val="0"/>
      <w:autoSpaceDN w:val="0"/>
      <w:adjustRightInd w:val="0"/>
    </w:pPr>
    <w:rPr>
      <w:rFonts w:ascii="EUAlbertina" w:eastAsia="Calibri" w:hAnsi="EUAlbertina"/>
    </w:rPr>
  </w:style>
  <w:style w:type="paragraph" w:customStyle="1" w:styleId="Default">
    <w:name w:val="Default"/>
    <w:rsid w:val="006A4C4D"/>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6A4C4D"/>
    <w:rPr>
      <w:b/>
      <w:bCs/>
      <w:i w:val="0"/>
      <w:iCs w:val="0"/>
    </w:rPr>
  </w:style>
  <w:style w:type="character" w:customStyle="1" w:styleId="st1">
    <w:name w:val="st1"/>
    <w:basedOn w:val="Numatytasispastraiposriftas"/>
    <w:rsid w:val="006A4C4D"/>
  </w:style>
  <w:style w:type="character" w:customStyle="1" w:styleId="apple-converted-space">
    <w:name w:val="apple-converted-space"/>
    <w:basedOn w:val="Numatytasispastraiposriftas"/>
    <w:rsid w:val="006A4C4D"/>
  </w:style>
  <w:style w:type="paragraph" w:styleId="Turinioantrat">
    <w:name w:val="TOC Heading"/>
    <w:basedOn w:val="Antrat1"/>
    <w:next w:val="prastasis"/>
    <w:uiPriority w:val="39"/>
    <w:unhideWhenUsed/>
    <w:qFormat/>
    <w:rsid w:val="006A4C4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A4C4D"/>
    <w:rPr>
      <w:color w:val="2B579A"/>
      <w:shd w:val="clear" w:color="auto" w:fill="E6E6E6"/>
    </w:rPr>
  </w:style>
  <w:style w:type="paragraph" w:customStyle="1" w:styleId="DiagramaDiagrama">
    <w:name w:val="Diagrama Diagrama"/>
    <w:basedOn w:val="prastasis"/>
    <w:rsid w:val="006A4C4D"/>
    <w:pPr>
      <w:spacing w:after="160" w:line="240" w:lineRule="exact"/>
    </w:pPr>
    <w:rPr>
      <w:rFonts w:ascii="Verdana" w:hAnsi="Verdana"/>
      <w:sz w:val="20"/>
      <w:szCs w:val="20"/>
      <w:lang w:val="en-US"/>
    </w:rPr>
  </w:style>
  <w:style w:type="character" w:customStyle="1" w:styleId="smaller">
    <w:name w:val="smaller"/>
    <w:basedOn w:val="Numatytasispastraiposriftas"/>
    <w:rsid w:val="00B72A96"/>
  </w:style>
  <w:style w:type="character" w:customStyle="1" w:styleId="UnresolvedMention1">
    <w:name w:val="Unresolved Mention1"/>
    <w:basedOn w:val="Numatytasispastraiposriftas"/>
    <w:uiPriority w:val="99"/>
    <w:semiHidden/>
    <w:unhideWhenUsed/>
    <w:rsid w:val="00354169"/>
    <w:rPr>
      <w:color w:val="605E5C"/>
      <w:shd w:val="clear" w:color="auto" w:fill="E1DFDD"/>
    </w:rPr>
  </w:style>
  <w:style w:type="paragraph" w:customStyle="1" w:styleId="TableParagraph">
    <w:name w:val="Table Paragraph"/>
    <w:basedOn w:val="prastasis"/>
    <w:uiPriority w:val="1"/>
    <w:qFormat/>
    <w:rsid w:val="00947C3D"/>
    <w:pPr>
      <w:widowControl w:val="0"/>
      <w:autoSpaceDE w:val="0"/>
      <w:autoSpaceDN w:val="0"/>
    </w:pPr>
    <w:rPr>
      <w:sz w:val="22"/>
      <w:szCs w:val="22"/>
      <w:lang w:val="en-US"/>
    </w:rPr>
  </w:style>
  <w:style w:type="paragraph" w:styleId="Betarp">
    <w:name w:val="No Spacing"/>
    <w:uiPriority w:val="1"/>
    <w:qFormat/>
    <w:rsid w:val="00251D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3360">
      <w:bodyDiv w:val="1"/>
      <w:marLeft w:val="0"/>
      <w:marRight w:val="0"/>
      <w:marTop w:val="0"/>
      <w:marBottom w:val="0"/>
      <w:divBdr>
        <w:top w:val="none" w:sz="0" w:space="0" w:color="auto"/>
        <w:left w:val="none" w:sz="0" w:space="0" w:color="auto"/>
        <w:bottom w:val="none" w:sz="0" w:space="0" w:color="auto"/>
        <w:right w:val="none" w:sz="0" w:space="0" w:color="auto"/>
      </w:divBdr>
    </w:div>
    <w:div w:id="35324126">
      <w:bodyDiv w:val="1"/>
      <w:marLeft w:val="0"/>
      <w:marRight w:val="0"/>
      <w:marTop w:val="0"/>
      <w:marBottom w:val="0"/>
      <w:divBdr>
        <w:top w:val="none" w:sz="0" w:space="0" w:color="auto"/>
        <w:left w:val="none" w:sz="0" w:space="0" w:color="auto"/>
        <w:bottom w:val="none" w:sz="0" w:space="0" w:color="auto"/>
        <w:right w:val="none" w:sz="0" w:space="0" w:color="auto"/>
      </w:divBdr>
    </w:div>
    <w:div w:id="70080251">
      <w:bodyDiv w:val="1"/>
      <w:marLeft w:val="0"/>
      <w:marRight w:val="0"/>
      <w:marTop w:val="0"/>
      <w:marBottom w:val="0"/>
      <w:divBdr>
        <w:top w:val="none" w:sz="0" w:space="0" w:color="auto"/>
        <w:left w:val="none" w:sz="0" w:space="0" w:color="auto"/>
        <w:bottom w:val="none" w:sz="0" w:space="0" w:color="auto"/>
        <w:right w:val="none" w:sz="0" w:space="0" w:color="auto"/>
      </w:divBdr>
    </w:div>
    <w:div w:id="199319510">
      <w:bodyDiv w:val="1"/>
      <w:marLeft w:val="0"/>
      <w:marRight w:val="0"/>
      <w:marTop w:val="0"/>
      <w:marBottom w:val="0"/>
      <w:divBdr>
        <w:top w:val="none" w:sz="0" w:space="0" w:color="auto"/>
        <w:left w:val="none" w:sz="0" w:space="0" w:color="auto"/>
        <w:bottom w:val="none" w:sz="0" w:space="0" w:color="auto"/>
        <w:right w:val="none" w:sz="0" w:space="0" w:color="auto"/>
      </w:divBdr>
    </w:div>
    <w:div w:id="339619918">
      <w:bodyDiv w:val="1"/>
      <w:marLeft w:val="0"/>
      <w:marRight w:val="0"/>
      <w:marTop w:val="0"/>
      <w:marBottom w:val="0"/>
      <w:divBdr>
        <w:top w:val="none" w:sz="0" w:space="0" w:color="auto"/>
        <w:left w:val="none" w:sz="0" w:space="0" w:color="auto"/>
        <w:bottom w:val="none" w:sz="0" w:space="0" w:color="auto"/>
        <w:right w:val="none" w:sz="0" w:space="0" w:color="auto"/>
      </w:divBdr>
    </w:div>
    <w:div w:id="346912853">
      <w:bodyDiv w:val="1"/>
      <w:marLeft w:val="0"/>
      <w:marRight w:val="0"/>
      <w:marTop w:val="0"/>
      <w:marBottom w:val="0"/>
      <w:divBdr>
        <w:top w:val="none" w:sz="0" w:space="0" w:color="auto"/>
        <w:left w:val="none" w:sz="0" w:space="0" w:color="auto"/>
        <w:bottom w:val="none" w:sz="0" w:space="0" w:color="auto"/>
        <w:right w:val="none" w:sz="0" w:space="0" w:color="auto"/>
      </w:divBdr>
    </w:div>
    <w:div w:id="355470396">
      <w:bodyDiv w:val="1"/>
      <w:marLeft w:val="0"/>
      <w:marRight w:val="0"/>
      <w:marTop w:val="0"/>
      <w:marBottom w:val="0"/>
      <w:divBdr>
        <w:top w:val="none" w:sz="0" w:space="0" w:color="auto"/>
        <w:left w:val="none" w:sz="0" w:space="0" w:color="auto"/>
        <w:bottom w:val="none" w:sz="0" w:space="0" w:color="auto"/>
        <w:right w:val="none" w:sz="0" w:space="0" w:color="auto"/>
      </w:divBdr>
      <w:divsChild>
        <w:div w:id="103311161">
          <w:marLeft w:val="0"/>
          <w:marRight w:val="0"/>
          <w:marTop w:val="0"/>
          <w:marBottom w:val="0"/>
          <w:divBdr>
            <w:top w:val="none" w:sz="0" w:space="0" w:color="auto"/>
            <w:left w:val="none" w:sz="0" w:space="0" w:color="auto"/>
            <w:bottom w:val="none" w:sz="0" w:space="0" w:color="auto"/>
            <w:right w:val="none" w:sz="0" w:space="0" w:color="auto"/>
          </w:divBdr>
        </w:div>
        <w:div w:id="226651855">
          <w:marLeft w:val="0"/>
          <w:marRight w:val="0"/>
          <w:marTop w:val="0"/>
          <w:marBottom w:val="0"/>
          <w:divBdr>
            <w:top w:val="none" w:sz="0" w:space="0" w:color="auto"/>
            <w:left w:val="none" w:sz="0" w:space="0" w:color="auto"/>
            <w:bottom w:val="none" w:sz="0" w:space="0" w:color="auto"/>
            <w:right w:val="none" w:sz="0" w:space="0" w:color="auto"/>
          </w:divBdr>
        </w:div>
      </w:divsChild>
    </w:div>
    <w:div w:id="461772690">
      <w:bodyDiv w:val="1"/>
      <w:marLeft w:val="0"/>
      <w:marRight w:val="0"/>
      <w:marTop w:val="0"/>
      <w:marBottom w:val="0"/>
      <w:divBdr>
        <w:top w:val="none" w:sz="0" w:space="0" w:color="auto"/>
        <w:left w:val="none" w:sz="0" w:space="0" w:color="auto"/>
        <w:bottom w:val="none" w:sz="0" w:space="0" w:color="auto"/>
        <w:right w:val="none" w:sz="0" w:space="0" w:color="auto"/>
      </w:divBdr>
    </w:div>
    <w:div w:id="503401566">
      <w:bodyDiv w:val="1"/>
      <w:marLeft w:val="0"/>
      <w:marRight w:val="0"/>
      <w:marTop w:val="0"/>
      <w:marBottom w:val="0"/>
      <w:divBdr>
        <w:top w:val="none" w:sz="0" w:space="0" w:color="auto"/>
        <w:left w:val="none" w:sz="0" w:space="0" w:color="auto"/>
        <w:bottom w:val="none" w:sz="0" w:space="0" w:color="auto"/>
        <w:right w:val="none" w:sz="0" w:space="0" w:color="auto"/>
      </w:divBdr>
    </w:div>
    <w:div w:id="607083430">
      <w:bodyDiv w:val="1"/>
      <w:marLeft w:val="0"/>
      <w:marRight w:val="0"/>
      <w:marTop w:val="0"/>
      <w:marBottom w:val="0"/>
      <w:divBdr>
        <w:top w:val="none" w:sz="0" w:space="0" w:color="auto"/>
        <w:left w:val="none" w:sz="0" w:space="0" w:color="auto"/>
        <w:bottom w:val="none" w:sz="0" w:space="0" w:color="auto"/>
        <w:right w:val="none" w:sz="0" w:space="0" w:color="auto"/>
      </w:divBdr>
    </w:div>
    <w:div w:id="614870710">
      <w:bodyDiv w:val="1"/>
      <w:marLeft w:val="0"/>
      <w:marRight w:val="0"/>
      <w:marTop w:val="0"/>
      <w:marBottom w:val="0"/>
      <w:divBdr>
        <w:top w:val="none" w:sz="0" w:space="0" w:color="auto"/>
        <w:left w:val="none" w:sz="0" w:space="0" w:color="auto"/>
        <w:bottom w:val="none" w:sz="0" w:space="0" w:color="auto"/>
        <w:right w:val="none" w:sz="0" w:space="0" w:color="auto"/>
      </w:divBdr>
    </w:div>
    <w:div w:id="793645303">
      <w:bodyDiv w:val="1"/>
      <w:marLeft w:val="0"/>
      <w:marRight w:val="0"/>
      <w:marTop w:val="0"/>
      <w:marBottom w:val="0"/>
      <w:divBdr>
        <w:top w:val="none" w:sz="0" w:space="0" w:color="auto"/>
        <w:left w:val="none" w:sz="0" w:space="0" w:color="auto"/>
        <w:bottom w:val="none" w:sz="0" w:space="0" w:color="auto"/>
        <w:right w:val="none" w:sz="0" w:space="0" w:color="auto"/>
      </w:divBdr>
    </w:div>
    <w:div w:id="816915633">
      <w:bodyDiv w:val="1"/>
      <w:marLeft w:val="0"/>
      <w:marRight w:val="0"/>
      <w:marTop w:val="0"/>
      <w:marBottom w:val="0"/>
      <w:divBdr>
        <w:top w:val="none" w:sz="0" w:space="0" w:color="auto"/>
        <w:left w:val="none" w:sz="0" w:space="0" w:color="auto"/>
        <w:bottom w:val="none" w:sz="0" w:space="0" w:color="auto"/>
        <w:right w:val="none" w:sz="0" w:space="0" w:color="auto"/>
      </w:divBdr>
    </w:div>
    <w:div w:id="1046292068">
      <w:bodyDiv w:val="1"/>
      <w:marLeft w:val="0"/>
      <w:marRight w:val="0"/>
      <w:marTop w:val="0"/>
      <w:marBottom w:val="0"/>
      <w:divBdr>
        <w:top w:val="none" w:sz="0" w:space="0" w:color="auto"/>
        <w:left w:val="none" w:sz="0" w:space="0" w:color="auto"/>
        <w:bottom w:val="none" w:sz="0" w:space="0" w:color="auto"/>
        <w:right w:val="none" w:sz="0" w:space="0" w:color="auto"/>
      </w:divBdr>
    </w:div>
    <w:div w:id="1153762199">
      <w:bodyDiv w:val="1"/>
      <w:marLeft w:val="0"/>
      <w:marRight w:val="0"/>
      <w:marTop w:val="0"/>
      <w:marBottom w:val="0"/>
      <w:divBdr>
        <w:top w:val="none" w:sz="0" w:space="0" w:color="auto"/>
        <w:left w:val="none" w:sz="0" w:space="0" w:color="auto"/>
        <w:bottom w:val="none" w:sz="0" w:space="0" w:color="auto"/>
        <w:right w:val="none" w:sz="0" w:space="0" w:color="auto"/>
      </w:divBdr>
    </w:div>
    <w:div w:id="1172069956">
      <w:bodyDiv w:val="1"/>
      <w:marLeft w:val="0"/>
      <w:marRight w:val="0"/>
      <w:marTop w:val="0"/>
      <w:marBottom w:val="0"/>
      <w:divBdr>
        <w:top w:val="none" w:sz="0" w:space="0" w:color="auto"/>
        <w:left w:val="none" w:sz="0" w:space="0" w:color="auto"/>
        <w:bottom w:val="none" w:sz="0" w:space="0" w:color="auto"/>
        <w:right w:val="none" w:sz="0" w:space="0" w:color="auto"/>
      </w:divBdr>
    </w:div>
    <w:div w:id="1654260273">
      <w:bodyDiv w:val="1"/>
      <w:marLeft w:val="0"/>
      <w:marRight w:val="0"/>
      <w:marTop w:val="0"/>
      <w:marBottom w:val="0"/>
      <w:divBdr>
        <w:top w:val="none" w:sz="0" w:space="0" w:color="auto"/>
        <w:left w:val="none" w:sz="0" w:space="0" w:color="auto"/>
        <w:bottom w:val="none" w:sz="0" w:space="0" w:color="auto"/>
        <w:right w:val="none" w:sz="0" w:space="0" w:color="auto"/>
      </w:divBdr>
      <w:divsChild>
        <w:div w:id="1940404633">
          <w:marLeft w:val="0"/>
          <w:marRight w:val="0"/>
          <w:marTop w:val="0"/>
          <w:marBottom w:val="0"/>
          <w:divBdr>
            <w:top w:val="none" w:sz="0" w:space="0" w:color="auto"/>
            <w:left w:val="none" w:sz="0" w:space="0" w:color="auto"/>
            <w:bottom w:val="none" w:sz="0" w:space="0" w:color="auto"/>
            <w:right w:val="none" w:sz="0" w:space="0" w:color="auto"/>
          </w:divBdr>
          <w:divsChild>
            <w:div w:id="295330269">
              <w:marLeft w:val="0"/>
              <w:marRight w:val="0"/>
              <w:marTop w:val="0"/>
              <w:marBottom w:val="0"/>
              <w:divBdr>
                <w:top w:val="none" w:sz="0" w:space="0" w:color="auto"/>
                <w:left w:val="none" w:sz="0" w:space="0" w:color="auto"/>
                <w:bottom w:val="none" w:sz="0" w:space="0" w:color="auto"/>
                <w:right w:val="none" w:sz="0" w:space="0" w:color="auto"/>
              </w:divBdr>
            </w:div>
            <w:div w:id="270359519">
              <w:marLeft w:val="0"/>
              <w:marRight w:val="0"/>
              <w:marTop w:val="0"/>
              <w:marBottom w:val="0"/>
              <w:divBdr>
                <w:top w:val="none" w:sz="0" w:space="0" w:color="auto"/>
                <w:left w:val="none" w:sz="0" w:space="0" w:color="auto"/>
                <w:bottom w:val="none" w:sz="0" w:space="0" w:color="auto"/>
                <w:right w:val="none" w:sz="0" w:space="0" w:color="auto"/>
              </w:divBdr>
            </w:div>
            <w:div w:id="628243909">
              <w:marLeft w:val="0"/>
              <w:marRight w:val="0"/>
              <w:marTop w:val="0"/>
              <w:marBottom w:val="0"/>
              <w:divBdr>
                <w:top w:val="none" w:sz="0" w:space="0" w:color="auto"/>
                <w:left w:val="none" w:sz="0" w:space="0" w:color="auto"/>
                <w:bottom w:val="none" w:sz="0" w:space="0" w:color="auto"/>
                <w:right w:val="none" w:sz="0" w:space="0" w:color="auto"/>
              </w:divBdr>
            </w:div>
            <w:div w:id="1244725495">
              <w:marLeft w:val="0"/>
              <w:marRight w:val="0"/>
              <w:marTop w:val="0"/>
              <w:marBottom w:val="0"/>
              <w:divBdr>
                <w:top w:val="none" w:sz="0" w:space="0" w:color="auto"/>
                <w:left w:val="none" w:sz="0" w:space="0" w:color="auto"/>
                <w:bottom w:val="none" w:sz="0" w:space="0" w:color="auto"/>
                <w:right w:val="none" w:sz="0" w:space="0" w:color="auto"/>
              </w:divBdr>
            </w:div>
            <w:div w:id="2121292481">
              <w:marLeft w:val="0"/>
              <w:marRight w:val="0"/>
              <w:marTop w:val="0"/>
              <w:marBottom w:val="0"/>
              <w:divBdr>
                <w:top w:val="none" w:sz="0" w:space="0" w:color="auto"/>
                <w:left w:val="none" w:sz="0" w:space="0" w:color="auto"/>
                <w:bottom w:val="none" w:sz="0" w:space="0" w:color="auto"/>
                <w:right w:val="none" w:sz="0" w:space="0" w:color="auto"/>
              </w:divBdr>
            </w:div>
            <w:div w:id="1376544287">
              <w:marLeft w:val="0"/>
              <w:marRight w:val="0"/>
              <w:marTop w:val="0"/>
              <w:marBottom w:val="0"/>
              <w:divBdr>
                <w:top w:val="none" w:sz="0" w:space="0" w:color="auto"/>
                <w:left w:val="none" w:sz="0" w:space="0" w:color="auto"/>
                <w:bottom w:val="none" w:sz="0" w:space="0" w:color="auto"/>
                <w:right w:val="none" w:sz="0" w:space="0" w:color="auto"/>
              </w:divBdr>
            </w:div>
            <w:div w:id="1411150746">
              <w:marLeft w:val="0"/>
              <w:marRight w:val="0"/>
              <w:marTop w:val="0"/>
              <w:marBottom w:val="0"/>
              <w:divBdr>
                <w:top w:val="none" w:sz="0" w:space="0" w:color="auto"/>
                <w:left w:val="none" w:sz="0" w:space="0" w:color="auto"/>
                <w:bottom w:val="none" w:sz="0" w:space="0" w:color="auto"/>
                <w:right w:val="none" w:sz="0" w:space="0" w:color="auto"/>
              </w:divBdr>
            </w:div>
          </w:divsChild>
        </w:div>
        <w:div w:id="758258986">
          <w:marLeft w:val="0"/>
          <w:marRight w:val="0"/>
          <w:marTop w:val="0"/>
          <w:marBottom w:val="0"/>
          <w:divBdr>
            <w:top w:val="none" w:sz="0" w:space="0" w:color="auto"/>
            <w:left w:val="none" w:sz="0" w:space="0" w:color="auto"/>
            <w:bottom w:val="none" w:sz="0" w:space="0" w:color="auto"/>
            <w:right w:val="none" w:sz="0" w:space="0" w:color="auto"/>
          </w:divBdr>
        </w:div>
      </w:divsChild>
    </w:div>
    <w:div w:id="1722708628">
      <w:bodyDiv w:val="1"/>
      <w:marLeft w:val="0"/>
      <w:marRight w:val="0"/>
      <w:marTop w:val="0"/>
      <w:marBottom w:val="0"/>
      <w:divBdr>
        <w:top w:val="none" w:sz="0" w:space="0" w:color="auto"/>
        <w:left w:val="none" w:sz="0" w:space="0" w:color="auto"/>
        <w:bottom w:val="none" w:sz="0" w:space="0" w:color="auto"/>
        <w:right w:val="none" w:sz="0" w:space="0" w:color="auto"/>
      </w:divBdr>
    </w:div>
    <w:div w:id="1850876252">
      <w:bodyDiv w:val="1"/>
      <w:marLeft w:val="0"/>
      <w:marRight w:val="0"/>
      <w:marTop w:val="0"/>
      <w:marBottom w:val="0"/>
      <w:divBdr>
        <w:top w:val="none" w:sz="0" w:space="0" w:color="auto"/>
        <w:left w:val="none" w:sz="0" w:space="0" w:color="auto"/>
        <w:bottom w:val="none" w:sz="0" w:space="0" w:color="auto"/>
        <w:right w:val="none" w:sz="0" w:space="0" w:color="auto"/>
      </w:divBdr>
    </w:div>
    <w:div w:id="1918393251">
      <w:bodyDiv w:val="1"/>
      <w:marLeft w:val="0"/>
      <w:marRight w:val="0"/>
      <w:marTop w:val="0"/>
      <w:marBottom w:val="0"/>
      <w:divBdr>
        <w:top w:val="none" w:sz="0" w:space="0" w:color="auto"/>
        <w:left w:val="none" w:sz="0" w:space="0" w:color="auto"/>
        <w:bottom w:val="none" w:sz="0" w:space="0" w:color="auto"/>
        <w:right w:val="none" w:sz="0" w:space="0" w:color="auto"/>
      </w:divBdr>
      <w:divsChild>
        <w:div w:id="1734693063">
          <w:marLeft w:val="0"/>
          <w:marRight w:val="0"/>
          <w:marTop w:val="0"/>
          <w:marBottom w:val="0"/>
          <w:divBdr>
            <w:top w:val="none" w:sz="0" w:space="0" w:color="auto"/>
            <w:left w:val="none" w:sz="0" w:space="0" w:color="auto"/>
            <w:bottom w:val="none" w:sz="0" w:space="0" w:color="auto"/>
            <w:right w:val="none" w:sz="0" w:space="0" w:color="auto"/>
          </w:divBdr>
          <w:divsChild>
            <w:div w:id="1736925951">
              <w:marLeft w:val="0"/>
              <w:marRight w:val="0"/>
              <w:marTop w:val="0"/>
              <w:marBottom w:val="0"/>
              <w:divBdr>
                <w:top w:val="none" w:sz="0" w:space="0" w:color="auto"/>
                <w:left w:val="none" w:sz="0" w:space="0" w:color="auto"/>
                <w:bottom w:val="none" w:sz="0" w:space="0" w:color="auto"/>
                <w:right w:val="none" w:sz="0" w:space="0" w:color="auto"/>
              </w:divBdr>
            </w:div>
            <w:div w:id="1874462679">
              <w:marLeft w:val="0"/>
              <w:marRight w:val="0"/>
              <w:marTop w:val="0"/>
              <w:marBottom w:val="0"/>
              <w:divBdr>
                <w:top w:val="none" w:sz="0" w:space="0" w:color="auto"/>
                <w:left w:val="none" w:sz="0" w:space="0" w:color="auto"/>
                <w:bottom w:val="none" w:sz="0" w:space="0" w:color="auto"/>
                <w:right w:val="none" w:sz="0" w:space="0" w:color="auto"/>
              </w:divBdr>
            </w:div>
            <w:div w:id="154062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3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A244-306D-42ED-86B6-BB0076762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2987</Characters>
  <Application>Microsoft Office Word</Application>
  <DocSecurity>0</DocSecurity>
  <Lines>24</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Renata Butkevičienė</cp:lastModifiedBy>
  <cp:revision>3</cp:revision>
  <dcterms:created xsi:type="dcterms:W3CDTF">2026-03-10T06:53:00Z</dcterms:created>
  <dcterms:modified xsi:type="dcterms:W3CDTF">2026-03-11T21:17:00Z</dcterms:modified>
</cp:coreProperties>
</file>